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EA4" w:rsidRPr="004A07F1" w:rsidRDefault="00F27EA4" w:rsidP="00F27EA4">
      <w:pPr>
        <w:rPr>
          <w:b/>
          <w:bCs w:val="0"/>
          <w:color w:val="FF000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D82B68" w:rsidP="00D82B68">
      <w:pPr>
        <w:jc w:val="center"/>
        <w:rPr>
          <w:b/>
          <w:bCs w:val="0"/>
          <w:sz w:val="31"/>
          <w:szCs w:val="31"/>
          <w:lang w:val="lt-LT"/>
        </w:rPr>
      </w:pPr>
      <w:r>
        <w:rPr>
          <w:b/>
          <w:bCs w:val="0"/>
          <w:sz w:val="31"/>
          <w:szCs w:val="31"/>
          <w:lang w:val="lt-LT"/>
        </w:rPr>
        <w:t xml:space="preserve">KLAIPĖDOS RAJONO SAVIVALDYBĖS VIEŠOSIOS ĮSTAIGOS „GARGŽDŲ ŠVARA“ </w:t>
      </w:r>
    </w:p>
    <w:p w:rsidR="000406C3" w:rsidRDefault="000406C3" w:rsidP="000406C3">
      <w:pPr>
        <w:rPr>
          <w:b/>
          <w:bCs w:val="0"/>
          <w:sz w:val="31"/>
          <w:szCs w:val="31"/>
          <w:lang w:val="lt-LT"/>
        </w:rPr>
      </w:pPr>
      <w:r>
        <w:rPr>
          <w:b/>
          <w:bCs w:val="0"/>
          <w:sz w:val="31"/>
          <w:szCs w:val="31"/>
          <w:lang w:val="lt-LT"/>
        </w:rPr>
        <w:t xml:space="preserve">                                       DIREKTORIAUS</w:t>
      </w:r>
    </w:p>
    <w:p w:rsidR="00F27EA4" w:rsidRDefault="00F27EA4" w:rsidP="00F27EA4">
      <w:pPr>
        <w:rPr>
          <w:b/>
          <w:bCs w:val="0"/>
          <w:sz w:val="31"/>
          <w:szCs w:val="31"/>
          <w:lang w:val="lt-LT"/>
        </w:rPr>
      </w:pPr>
    </w:p>
    <w:p w:rsidR="00F27EA4" w:rsidRDefault="00F27EA4"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D82B68" w:rsidRDefault="00D82B68" w:rsidP="00F27EA4">
      <w:pPr>
        <w:rPr>
          <w:b/>
          <w:bCs w:val="0"/>
          <w:sz w:val="31"/>
          <w:szCs w:val="31"/>
          <w:lang w:val="lt-LT"/>
        </w:rPr>
      </w:pPr>
    </w:p>
    <w:p w:rsidR="00F27EA4" w:rsidRDefault="00F27EA4" w:rsidP="00F27EA4">
      <w:pPr>
        <w:rPr>
          <w:b/>
          <w:bCs w:val="0"/>
          <w:sz w:val="31"/>
          <w:szCs w:val="31"/>
          <w:lang w:val="lt-LT"/>
        </w:rPr>
      </w:pPr>
    </w:p>
    <w:p w:rsidR="00F27EA4" w:rsidRDefault="00EC7468" w:rsidP="00F27EA4">
      <w:pPr>
        <w:jc w:val="center"/>
        <w:rPr>
          <w:b/>
          <w:bCs w:val="0"/>
          <w:sz w:val="50"/>
          <w:szCs w:val="50"/>
          <w:lang w:val="lt-LT"/>
        </w:rPr>
      </w:pPr>
      <w:r>
        <w:rPr>
          <w:b/>
          <w:bCs w:val="0"/>
          <w:sz w:val="50"/>
          <w:szCs w:val="50"/>
          <w:lang w:val="lt-LT"/>
        </w:rPr>
        <w:t>2015</w:t>
      </w:r>
      <w:r w:rsidR="00D82B68">
        <w:rPr>
          <w:b/>
          <w:bCs w:val="0"/>
          <w:sz w:val="50"/>
          <w:szCs w:val="50"/>
          <w:lang w:val="lt-LT"/>
        </w:rPr>
        <w:t xml:space="preserve"> </w:t>
      </w:r>
      <w:r w:rsidR="00F27EA4">
        <w:rPr>
          <w:b/>
          <w:bCs w:val="0"/>
          <w:sz w:val="50"/>
          <w:szCs w:val="50"/>
          <w:lang w:val="lt-LT"/>
        </w:rPr>
        <w:t>MET</w:t>
      </w:r>
      <w:r w:rsidR="00D82B68">
        <w:rPr>
          <w:b/>
          <w:bCs w:val="0"/>
          <w:sz w:val="50"/>
          <w:szCs w:val="50"/>
          <w:lang w:val="lt-LT"/>
        </w:rPr>
        <w:t>Ų VEIKLOS ATASKAITA</w:t>
      </w: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jc w:val="cente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31"/>
          <w:szCs w:val="31"/>
          <w:lang w:val="lt-LT"/>
        </w:rPr>
      </w:pPr>
    </w:p>
    <w:p w:rsidR="00F27EA4" w:rsidRDefault="00F27EA4"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76A9C" w:rsidRDefault="00F76A9C" w:rsidP="00F27EA4">
      <w:pPr>
        <w:rPr>
          <w:b/>
          <w:bCs w:val="0"/>
          <w:sz w:val="15"/>
          <w:szCs w:val="15"/>
          <w:lang w:val="lt-LT"/>
        </w:rPr>
      </w:pPr>
    </w:p>
    <w:p w:rsidR="00F27EA4" w:rsidRDefault="00F27EA4" w:rsidP="00F27EA4">
      <w:pPr>
        <w:rPr>
          <w:b/>
          <w:bCs w:val="0"/>
          <w:sz w:val="15"/>
          <w:szCs w:val="15"/>
          <w:lang w:val="lt-LT"/>
        </w:rPr>
      </w:pPr>
    </w:p>
    <w:p w:rsidR="00F27EA4" w:rsidRDefault="00F27EA4" w:rsidP="00F27EA4">
      <w:pPr>
        <w:rPr>
          <w:b/>
          <w:bCs w:val="0"/>
          <w:sz w:val="15"/>
          <w:szCs w:val="15"/>
          <w:lang w:val="lt-LT"/>
        </w:rPr>
      </w:pPr>
    </w:p>
    <w:p w:rsidR="00F27EA4" w:rsidRDefault="00F27EA4" w:rsidP="00F27EA4">
      <w:pPr>
        <w:rPr>
          <w:b/>
          <w:bCs w:val="0"/>
          <w:sz w:val="15"/>
          <w:szCs w:val="15"/>
          <w:lang w:val="lt-LT"/>
        </w:rPr>
      </w:pPr>
    </w:p>
    <w:p w:rsidR="00F76A9C" w:rsidRDefault="00F76A9C" w:rsidP="00F76A9C">
      <w:pPr>
        <w:jc w:val="center"/>
        <w:rPr>
          <w:b/>
          <w:bCs w:val="0"/>
          <w:sz w:val="23"/>
          <w:szCs w:val="23"/>
          <w:lang w:val="lt-LT"/>
        </w:rPr>
      </w:pPr>
    </w:p>
    <w:p w:rsidR="00963A71" w:rsidRDefault="00963A71" w:rsidP="00F76A9C">
      <w:pPr>
        <w:jc w:val="center"/>
        <w:rPr>
          <w:b/>
          <w:bCs w:val="0"/>
          <w:sz w:val="23"/>
          <w:szCs w:val="23"/>
          <w:lang w:val="lt-LT"/>
        </w:rPr>
      </w:pPr>
    </w:p>
    <w:p w:rsidR="00963A71" w:rsidRDefault="00963A71" w:rsidP="00F76A9C">
      <w:pPr>
        <w:jc w:val="center"/>
        <w:rPr>
          <w:b/>
          <w:bCs w:val="0"/>
          <w:sz w:val="23"/>
          <w:szCs w:val="23"/>
          <w:lang w:val="lt-LT"/>
        </w:rPr>
      </w:pPr>
    </w:p>
    <w:p w:rsidR="009F3D55" w:rsidRDefault="009F3D55" w:rsidP="00F76A9C">
      <w:pPr>
        <w:jc w:val="center"/>
        <w:rPr>
          <w:b/>
          <w:bCs w:val="0"/>
          <w:sz w:val="23"/>
          <w:szCs w:val="23"/>
          <w:lang w:val="lt-LT"/>
        </w:rPr>
      </w:pPr>
    </w:p>
    <w:p w:rsidR="00963A71" w:rsidRDefault="00963A71" w:rsidP="00F76A9C">
      <w:pPr>
        <w:jc w:val="center"/>
        <w:rPr>
          <w:b/>
          <w:bCs w:val="0"/>
          <w:sz w:val="23"/>
          <w:szCs w:val="23"/>
          <w:lang w:val="lt-LT"/>
        </w:rPr>
      </w:pPr>
    </w:p>
    <w:p w:rsidR="00C17423" w:rsidRDefault="00C17423" w:rsidP="00F76A9C">
      <w:pPr>
        <w:jc w:val="center"/>
        <w:rPr>
          <w:b/>
          <w:bCs w:val="0"/>
          <w:sz w:val="31"/>
          <w:szCs w:val="31"/>
          <w:lang w:val="lt-LT"/>
        </w:rPr>
      </w:pPr>
    </w:p>
    <w:p w:rsidR="00B31799" w:rsidRPr="00F76A9C" w:rsidRDefault="00B31799" w:rsidP="00F76A9C">
      <w:pPr>
        <w:jc w:val="center"/>
        <w:rPr>
          <w:b/>
          <w:bCs w:val="0"/>
          <w:sz w:val="23"/>
          <w:szCs w:val="23"/>
          <w:lang w:val="lt-LT"/>
        </w:rPr>
      </w:pPr>
      <w:r>
        <w:rPr>
          <w:b/>
          <w:bCs w:val="0"/>
          <w:sz w:val="31"/>
          <w:szCs w:val="31"/>
          <w:lang w:val="lt-LT"/>
        </w:rPr>
        <w:t>TURINYS</w:t>
      </w:r>
    </w:p>
    <w:p w:rsidR="00B31799" w:rsidRDefault="00B31799" w:rsidP="00963A71">
      <w:pPr>
        <w:spacing w:line="360" w:lineRule="auto"/>
        <w:jc w:val="center"/>
        <w:rPr>
          <w:b/>
          <w:bCs w:val="0"/>
          <w:sz w:val="31"/>
          <w:szCs w:val="31"/>
          <w:lang w:val="lt-LT"/>
        </w:rPr>
      </w:pPr>
    </w:p>
    <w:p w:rsidR="00B31799" w:rsidRPr="00BB5D24" w:rsidRDefault="005E215A" w:rsidP="00272CEA">
      <w:pPr>
        <w:tabs>
          <w:tab w:val="center" w:leader="dot" w:pos="8505"/>
        </w:tabs>
        <w:spacing w:line="360" w:lineRule="auto"/>
        <w:jc w:val="both"/>
        <w:rPr>
          <w:b/>
          <w:bCs w:val="0"/>
          <w:szCs w:val="24"/>
          <w:lang w:val="lt-LT"/>
        </w:rPr>
      </w:pPr>
      <w:r>
        <w:rPr>
          <w:b/>
          <w:bCs w:val="0"/>
          <w:szCs w:val="24"/>
          <w:lang w:val="lt-LT"/>
        </w:rPr>
        <w:t>1.</w:t>
      </w:r>
      <w:r w:rsidR="003228AC">
        <w:rPr>
          <w:b/>
          <w:bCs w:val="0"/>
          <w:szCs w:val="24"/>
          <w:lang w:val="lt-LT"/>
        </w:rPr>
        <w:t xml:space="preserve"> </w:t>
      </w:r>
      <w:r w:rsidR="00D82B68">
        <w:rPr>
          <w:b/>
          <w:bCs w:val="0"/>
          <w:szCs w:val="24"/>
          <w:lang w:val="lt-LT"/>
        </w:rPr>
        <w:t>BENDROJ</w:t>
      </w:r>
      <w:r w:rsidR="007C44E0">
        <w:rPr>
          <w:b/>
          <w:bCs w:val="0"/>
          <w:szCs w:val="24"/>
          <w:lang w:val="lt-LT"/>
        </w:rPr>
        <w:t>I DALIS</w:t>
      </w:r>
      <w:r w:rsidR="00272CEA">
        <w:rPr>
          <w:b/>
          <w:bCs w:val="0"/>
          <w:szCs w:val="24"/>
          <w:lang w:val="lt-LT"/>
        </w:rPr>
        <w:tab/>
      </w:r>
      <w:r w:rsidR="00513515">
        <w:rPr>
          <w:b/>
          <w:bCs w:val="0"/>
          <w:szCs w:val="24"/>
          <w:lang w:val="lt-LT"/>
        </w:rPr>
        <w:t>2</w:t>
      </w:r>
    </w:p>
    <w:p w:rsidR="00B31799" w:rsidRPr="00386123" w:rsidRDefault="00B31799" w:rsidP="00272CEA">
      <w:pPr>
        <w:tabs>
          <w:tab w:val="center" w:leader="dot" w:pos="8505"/>
        </w:tabs>
        <w:spacing w:line="360" w:lineRule="auto"/>
        <w:jc w:val="both"/>
        <w:rPr>
          <w:b/>
          <w:bCs w:val="0"/>
          <w:szCs w:val="24"/>
          <w:lang w:val="lt-LT"/>
        </w:rPr>
      </w:pPr>
      <w:r w:rsidRPr="00386123">
        <w:rPr>
          <w:b/>
          <w:bCs w:val="0"/>
          <w:szCs w:val="24"/>
          <w:lang w:val="lt-LT"/>
        </w:rPr>
        <w:t>2.</w:t>
      </w:r>
      <w:r w:rsidR="0018004C">
        <w:rPr>
          <w:b/>
          <w:bCs w:val="0"/>
          <w:szCs w:val="24"/>
          <w:lang w:val="lt-LT"/>
        </w:rPr>
        <w:t xml:space="preserve"> </w:t>
      </w:r>
      <w:r w:rsidR="00D82B68">
        <w:rPr>
          <w:b/>
          <w:bCs w:val="0"/>
          <w:szCs w:val="24"/>
          <w:lang w:val="lt-LT"/>
        </w:rPr>
        <w:t>ĮMONĖS</w:t>
      </w:r>
      <w:r w:rsidR="0035660E">
        <w:rPr>
          <w:b/>
          <w:bCs w:val="0"/>
          <w:szCs w:val="24"/>
          <w:lang w:val="lt-LT"/>
        </w:rPr>
        <w:t xml:space="preserve"> PERSONALO</w:t>
      </w:r>
      <w:r w:rsidRPr="00386123">
        <w:rPr>
          <w:b/>
          <w:bCs w:val="0"/>
          <w:szCs w:val="24"/>
          <w:lang w:val="lt-LT"/>
        </w:rPr>
        <w:t xml:space="preserve"> V</w:t>
      </w:r>
      <w:r w:rsidR="00513515">
        <w:rPr>
          <w:b/>
          <w:bCs w:val="0"/>
          <w:szCs w:val="24"/>
          <w:lang w:val="lt-LT"/>
        </w:rPr>
        <w:t>ALDYMAS</w:t>
      </w:r>
      <w:r w:rsidR="00513515">
        <w:rPr>
          <w:b/>
          <w:bCs w:val="0"/>
          <w:szCs w:val="24"/>
          <w:lang w:val="lt-LT"/>
        </w:rPr>
        <w:tab/>
        <w:t>3</w:t>
      </w:r>
    </w:p>
    <w:p w:rsidR="00B31799" w:rsidRPr="00386123" w:rsidRDefault="00B31799" w:rsidP="00272CEA">
      <w:pPr>
        <w:tabs>
          <w:tab w:val="center" w:leader="dot" w:pos="8505"/>
        </w:tabs>
        <w:spacing w:line="360" w:lineRule="auto"/>
        <w:jc w:val="both"/>
        <w:rPr>
          <w:b/>
          <w:szCs w:val="24"/>
          <w:lang w:val="lt-LT"/>
        </w:rPr>
      </w:pPr>
      <w:r w:rsidRPr="00386123">
        <w:rPr>
          <w:b/>
          <w:bCs w:val="0"/>
          <w:szCs w:val="24"/>
          <w:lang w:val="lt-LT"/>
        </w:rPr>
        <w:t>3.</w:t>
      </w:r>
      <w:r w:rsidR="0018004C">
        <w:rPr>
          <w:b/>
          <w:bCs w:val="0"/>
          <w:szCs w:val="24"/>
          <w:lang w:val="lt-LT"/>
        </w:rPr>
        <w:t xml:space="preserve"> </w:t>
      </w:r>
      <w:r w:rsidRPr="00386123">
        <w:rPr>
          <w:b/>
          <w:bCs w:val="0"/>
          <w:szCs w:val="24"/>
          <w:lang w:val="lt-LT"/>
        </w:rPr>
        <w:t>PAGRINDINĖ ĮM</w:t>
      </w:r>
      <w:r w:rsidR="00513515">
        <w:rPr>
          <w:b/>
          <w:bCs w:val="0"/>
          <w:szCs w:val="24"/>
          <w:lang w:val="lt-LT"/>
        </w:rPr>
        <w:t>ONĖS VEIKLA</w:t>
      </w:r>
      <w:r w:rsidR="00513515">
        <w:rPr>
          <w:b/>
          <w:bCs w:val="0"/>
          <w:szCs w:val="24"/>
          <w:lang w:val="lt-LT"/>
        </w:rPr>
        <w:tab/>
        <w:t>4</w:t>
      </w:r>
    </w:p>
    <w:p w:rsidR="003228AC" w:rsidRDefault="003228AC" w:rsidP="00272CEA">
      <w:pPr>
        <w:tabs>
          <w:tab w:val="center" w:leader="dot" w:pos="8505"/>
        </w:tabs>
        <w:spacing w:line="360" w:lineRule="auto"/>
        <w:jc w:val="both"/>
        <w:rPr>
          <w:b/>
          <w:bCs w:val="0"/>
          <w:szCs w:val="24"/>
          <w:lang w:val="lt-LT"/>
        </w:rPr>
      </w:pPr>
      <w:r>
        <w:rPr>
          <w:b/>
          <w:bCs w:val="0"/>
          <w:szCs w:val="24"/>
          <w:lang w:val="lt-LT"/>
        </w:rPr>
        <w:t>4.</w:t>
      </w:r>
      <w:r w:rsidR="0018004C">
        <w:rPr>
          <w:b/>
          <w:bCs w:val="0"/>
          <w:szCs w:val="24"/>
          <w:lang w:val="lt-LT"/>
        </w:rPr>
        <w:t xml:space="preserve"> </w:t>
      </w:r>
      <w:r w:rsidR="0035660E">
        <w:rPr>
          <w:b/>
          <w:bCs w:val="0"/>
          <w:szCs w:val="24"/>
          <w:lang w:val="lt-LT"/>
        </w:rPr>
        <w:t>MISIJ</w:t>
      </w:r>
      <w:r w:rsidR="00444DFE">
        <w:rPr>
          <w:b/>
          <w:bCs w:val="0"/>
          <w:szCs w:val="24"/>
          <w:lang w:val="lt-LT"/>
        </w:rPr>
        <w:t>A</w:t>
      </w:r>
      <w:r w:rsidR="00444DFE">
        <w:rPr>
          <w:b/>
          <w:bCs w:val="0"/>
          <w:szCs w:val="24"/>
          <w:lang w:val="lt-LT"/>
        </w:rPr>
        <w:tab/>
        <w:t>5</w:t>
      </w:r>
    </w:p>
    <w:p w:rsidR="00B31799" w:rsidRPr="00386123" w:rsidRDefault="003228AC" w:rsidP="00272CEA">
      <w:pPr>
        <w:tabs>
          <w:tab w:val="center" w:leader="dot" w:pos="8505"/>
        </w:tabs>
        <w:spacing w:line="360" w:lineRule="auto"/>
        <w:jc w:val="both"/>
        <w:rPr>
          <w:b/>
          <w:bCs w:val="0"/>
          <w:szCs w:val="24"/>
          <w:lang w:val="lt-LT"/>
        </w:rPr>
      </w:pPr>
      <w:r>
        <w:rPr>
          <w:b/>
          <w:szCs w:val="24"/>
          <w:lang w:val="lt-LT"/>
        </w:rPr>
        <w:t>5.</w:t>
      </w:r>
      <w:r w:rsidR="0019233E">
        <w:rPr>
          <w:b/>
          <w:szCs w:val="24"/>
          <w:lang w:val="lt-LT"/>
        </w:rPr>
        <w:t xml:space="preserve"> </w:t>
      </w:r>
      <w:r w:rsidR="00377D1F">
        <w:rPr>
          <w:b/>
          <w:szCs w:val="24"/>
          <w:lang w:val="lt-LT"/>
        </w:rPr>
        <w:t>PAGRINDINĖ ATLIEKŲ TVARKYMO KONCEPCIJA</w:t>
      </w:r>
      <w:r w:rsidR="00444DFE">
        <w:rPr>
          <w:b/>
          <w:szCs w:val="24"/>
          <w:lang w:val="lt-LT"/>
        </w:rPr>
        <w:tab/>
        <w:t>5</w:t>
      </w:r>
      <w:r w:rsidR="00386123">
        <w:rPr>
          <w:b/>
          <w:szCs w:val="24"/>
          <w:lang w:val="lt-LT"/>
        </w:rPr>
        <w:t xml:space="preserve"> </w:t>
      </w:r>
    </w:p>
    <w:p w:rsidR="00B31799" w:rsidRPr="00386123" w:rsidRDefault="00B31799" w:rsidP="00272CEA">
      <w:pPr>
        <w:tabs>
          <w:tab w:val="center" w:leader="dot" w:pos="8505"/>
        </w:tabs>
        <w:spacing w:line="360" w:lineRule="auto"/>
        <w:jc w:val="both"/>
        <w:rPr>
          <w:b/>
          <w:bCs w:val="0"/>
          <w:szCs w:val="24"/>
          <w:lang w:val="lt-LT"/>
        </w:rPr>
      </w:pPr>
      <w:r w:rsidRPr="00386123">
        <w:rPr>
          <w:rFonts w:cs="Times New Roman"/>
          <w:b/>
          <w:szCs w:val="24"/>
          <w:lang w:val="lt-LT"/>
        </w:rPr>
        <w:t>6.</w:t>
      </w:r>
      <w:r w:rsidR="00963A71">
        <w:rPr>
          <w:rFonts w:cs="Times New Roman"/>
          <w:b/>
          <w:szCs w:val="24"/>
          <w:lang w:val="lt-LT"/>
        </w:rPr>
        <w:t xml:space="preserve"> </w:t>
      </w:r>
      <w:r w:rsidR="00513515">
        <w:rPr>
          <w:rFonts w:cs="Times New Roman"/>
          <w:b/>
          <w:szCs w:val="24"/>
          <w:lang w:val="lt-LT"/>
        </w:rPr>
        <w:t>VIEŠIEJI PIRKIMAI</w:t>
      </w:r>
      <w:r w:rsidR="00513515">
        <w:rPr>
          <w:rFonts w:cs="Times New Roman"/>
          <w:b/>
          <w:szCs w:val="24"/>
          <w:lang w:val="lt-LT"/>
        </w:rPr>
        <w:tab/>
        <w:t>6</w:t>
      </w:r>
    </w:p>
    <w:p w:rsidR="00B31799" w:rsidRPr="00386123" w:rsidRDefault="0035660E" w:rsidP="00272CEA">
      <w:pPr>
        <w:tabs>
          <w:tab w:val="center" w:leader="dot" w:pos="8505"/>
        </w:tabs>
        <w:spacing w:line="360" w:lineRule="auto"/>
        <w:jc w:val="both"/>
        <w:rPr>
          <w:b/>
          <w:szCs w:val="24"/>
          <w:lang w:val="lt-LT"/>
        </w:rPr>
      </w:pPr>
      <w:r>
        <w:rPr>
          <w:b/>
          <w:szCs w:val="24"/>
          <w:lang w:val="lt-LT"/>
        </w:rPr>
        <w:t>7.</w:t>
      </w:r>
      <w:r w:rsidR="0018004C">
        <w:rPr>
          <w:b/>
          <w:szCs w:val="24"/>
          <w:lang w:val="lt-LT"/>
        </w:rPr>
        <w:t xml:space="preserve"> </w:t>
      </w:r>
      <w:r>
        <w:rPr>
          <w:b/>
          <w:szCs w:val="24"/>
          <w:lang w:val="lt-LT"/>
        </w:rPr>
        <w:t>PASTAUGŲ TEIKĖJAI</w:t>
      </w:r>
      <w:r w:rsidR="00513515">
        <w:rPr>
          <w:b/>
          <w:szCs w:val="24"/>
          <w:lang w:val="lt-LT"/>
        </w:rPr>
        <w:tab/>
        <w:t>6</w:t>
      </w:r>
    </w:p>
    <w:p w:rsidR="00750AA3" w:rsidRPr="00386123" w:rsidRDefault="0035660E" w:rsidP="0018004C">
      <w:pPr>
        <w:tabs>
          <w:tab w:val="center" w:leader="dot" w:pos="8505"/>
        </w:tabs>
        <w:spacing w:line="360" w:lineRule="auto"/>
        <w:jc w:val="both"/>
        <w:rPr>
          <w:color w:val="000000"/>
          <w:szCs w:val="24"/>
          <w:lang w:val="lt-LT"/>
        </w:rPr>
      </w:pPr>
      <w:r>
        <w:rPr>
          <w:color w:val="000000"/>
          <w:szCs w:val="24"/>
          <w:lang w:val="lt-LT"/>
        </w:rPr>
        <w:t>7.1</w:t>
      </w:r>
      <w:r w:rsidR="00750AA3" w:rsidRPr="00386123">
        <w:rPr>
          <w:color w:val="000000"/>
          <w:szCs w:val="24"/>
          <w:lang w:val="lt-LT"/>
        </w:rPr>
        <w:t>.Paslaugų kainos</w:t>
      </w:r>
      <w:r w:rsidR="0018004C">
        <w:rPr>
          <w:color w:val="000000"/>
          <w:szCs w:val="24"/>
          <w:lang w:val="lt-LT"/>
        </w:rPr>
        <w:tab/>
      </w:r>
      <w:r w:rsidR="00513515">
        <w:rPr>
          <w:color w:val="000000"/>
          <w:szCs w:val="24"/>
          <w:lang w:val="lt-LT"/>
        </w:rPr>
        <w:t>6</w:t>
      </w:r>
    </w:p>
    <w:p w:rsidR="00B31799" w:rsidRPr="00386123" w:rsidRDefault="00963A71" w:rsidP="0018004C">
      <w:pPr>
        <w:tabs>
          <w:tab w:val="center" w:leader="dot" w:pos="8505"/>
        </w:tabs>
        <w:autoSpaceDE w:val="0"/>
        <w:autoSpaceDN w:val="0"/>
        <w:adjustRightInd w:val="0"/>
        <w:spacing w:line="360" w:lineRule="auto"/>
        <w:jc w:val="both"/>
        <w:rPr>
          <w:rFonts w:eastAsia="Calibri"/>
          <w:b/>
          <w:bCs w:val="0"/>
          <w:szCs w:val="24"/>
          <w:lang w:val="lt-LT"/>
        </w:rPr>
      </w:pPr>
      <w:r>
        <w:rPr>
          <w:rFonts w:eastAsia="Calibri"/>
          <w:b/>
          <w:bCs w:val="0"/>
          <w:szCs w:val="24"/>
          <w:lang w:val="lt-LT"/>
        </w:rPr>
        <w:t>8</w:t>
      </w:r>
      <w:r w:rsidR="00513515">
        <w:rPr>
          <w:rFonts w:eastAsia="Calibri"/>
          <w:b/>
          <w:bCs w:val="0"/>
          <w:szCs w:val="24"/>
          <w:lang w:val="lt-LT"/>
        </w:rPr>
        <w:t>. FINANSAI</w:t>
      </w:r>
      <w:r w:rsidR="00513515">
        <w:rPr>
          <w:rFonts w:eastAsia="Calibri"/>
          <w:b/>
          <w:bCs w:val="0"/>
          <w:szCs w:val="24"/>
          <w:lang w:val="lt-LT"/>
        </w:rPr>
        <w:tab/>
        <w:t>7</w:t>
      </w:r>
    </w:p>
    <w:p w:rsidR="00B31799" w:rsidRDefault="00963A71" w:rsidP="00F34C3E">
      <w:pPr>
        <w:tabs>
          <w:tab w:val="center" w:leader="dot" w:pos="8505"/>
          <w:tab w:val="left" w:pos="8789"/>
          <w:tab w:val="left" w:pos="8931"/>
        </w:tabs>
        <w:autoSpaceDE w:val="0"/>
        <w:autoSpaceDN w:val="0"/>
        <w:adjustRightInd w:val="0"/>
        <w:spacing w:line="360" w:lineRule="auto"/>
        <w:jc w:val="both"/>
        <w:rPr>
          <w:rFonts w:eastAsia="Calibri"/>
          <w:bCs w:val="0"/>
          <w:szCs w:val="24"/>
          <w:lang w:val="lt-LT"/>
        </w:rPr>
      </w:pPr>
      <w:r>
        <w:rPr>
          <w:rFonts w:eastAsia="Calibri"/>
          <w:bCs w:val="0"/>
          <w:szCs w:val="24"/>
          <w:lang w:val="lt-LT"/>
        </w:rPr>
        <w:t>8</w:t>
      </w:r>
      <w:r w:rsidR="00B31799" w:rsidRPr="00386123">
        <w:rPr>
          <w:rFonts w:eastAsia="Calibri"/>
          <w:bCs w:val="0"/>
          <w:szCs w:val="24"/>
          <w:lang w:val="lt-LT"/>
        </w:rPr>
        <w:t>.1. Pajamos, sąnaudos, pelnas (nuostoliai)</w:t>
      </w:r>
      <w:r w:rsidR="00F34C3E">
        <w:rPr>
          <w:rFonts w:eastAsia="Calibri"/>
          <w:bCs w:val="0"/>
          <w:szCs w:val="24"/>
          <w:lang w:val="lt-LT"/>
        </w:rPr>
        <w:tab/>
      </w:r>
      <w:r w:rsidR="00513515">
        <w:rPr>
          <w:rFonts w:eastAsia="Calibri"/>
          <w:bCs w:val="0"/>
          <w:szCs w:val="24"/>
          <w:lang w:val="lt-LT"/>
        </w:rPr>
        <w:t>7</w:t>
      </w:r>
    </w:p>
    <w:p w:rsidR="00377D1F" w:rsidRDefault="00377D1F" w:rsidP="00F34C3E">
      <w:pPr>
        <w:tabs>
          <w:tab w:val="center" w:leader="dot" w:pos="8505"/>
          <w:tab w:val="left" w:pos="8789"/>
          <w:tab w:val="left" w:pos="8931"/>
        </w:tabs>
        <w:autoSpaceDE w:val="0"/>
        <w:autoSpaceDN w:val="0"/>
        <w:adjustRightInd w:val="0"/>
        <w:spacing w:line="360" w:lineRule="auto"/>
        <w:jc w:val="both"/>
        <w:rPr>
          <w:rFonts w:eastAsia="Calibri"/>
          <w:b/>
          <w:bCs w:val="0"/>
          <w:szCs w:val="24"/>
          <w:lang w:val="lt-LT"/>
        </w:rPr>
      </w:pPr>
      <w:r w:rsidRPr="00F34C3E">
        <w:rPr>
          <w:rFonts w:eastAsia="Calibri"/>
          <w:b/>
          <w:bCs w:val="0"/>
          <w:szCs w:val="24"/>
          <w:lang w:val="lt-LT"/>
        </w:rPr>
        <w:t>9</w:t>
      </w:r>
      <w:r>
        <w:rPr>
          <w:rFonts w:eastAsia="Calibri"/>
          <w:bCs w:val="0"/>
          <w:szCs w:val="24"/>
          <w:lang w:val="lt-LT"/>
        </w:rPr>
        <w:t xml:space="preserve">. </w:t>
      </w:r>
      <w:r>
        <w:rPr>
          <w:rFonts w:eastAsia="Calibri"/>
          <w:b/>
          <w:bCs w:val="0"/>
          <w:szCs w:val="24"/>
          <w:lang w:val="lt-LT"/>
        </w:rPr>
        <w:t>ATL</w:t>
      </w:r>
      <w:r w:rsidR="0029705B">
        <w:rPr>
          <w:rFonts w:eastAsia="Calibri"/>
          <w:b/>
          <w:bCs w:val="0"/>
          <w:szCs w:val="24"/>
          <w:lang w:val="lt-LT"/>
        </w:rPr>
        <w:t xml:space="preserve">IEKŲ TVARKYMO SISTEMOS GERINIMAS </w:t>
      </w:r>
      <w:r w:rsidR="0019233E">
        <w:rPr>
          <w:rFonts w:eastAsia="Calibri"/>
          <w:b/>
          <w:bCs w:val="0"/>
          <w:szCs w:val="24"/>
          <w:lang w:val="lt-LT"/>
        </w:rPr>
        <w:tab/>
        <w:t>9</w:t>
      </w:r>
    </w:p>
    <w:p w:rsidR="00F34C3E" w:rsidRDefault="00F34C3E" w:rsidP="00F34C3E">
      <w:pPr>
        <w:tabs>
          <w:tab w:val="center" w:leader="dot" w:pos="8505"/>
          <w:tab w:val="left" w:pos="8789"/>
          <w:tab w:val="left" w:pos="8931"/>
        </w:tabs>
        <w:autoSpaceDE w:val="0"/>
        <w:autoSpaceDN w:val="0"/>
        <w:adjustRightInd w:val="0"/>
        <w:spacing w:line="360" w:lineRule="auto"/>
        <w:jc w:val="both"/>
        <w:rPr>
          <w:rFonts w:eastAsia="Calibri"/>
          <w:b/>
          <w:bCs w:val="0"/>
          <w:szCs w:val="24"/>
          <w:lang w:val="lt-LT"/>
        </w:rPr>
      </w:pPr>
      <w:r>
        <w:rPr>
          <w:rFonts w:eastAsia="Calibri"/>
          <w:b/>
          <w:bCs w:val="0"/>
          <w:szCs w:val="24"/>
          <w:lang w:val="lt-LT"/>
        </w:rPr>
        <w:t>10. INVESTICIJOS GERINANČIOS ATLIEKŲ TVARKYMO</w:t>
      </w:r>
      <w:r w:rsidR="0019233E">
        <w:rPr>
          <w:rFonts w:eastAsia="Calibri"/>
          <w:b/>
          <w:bCs w:val="0"/>
          <w:szCs w:val="24"/>
          <w:lang w:val="lt-LT"/>
        </w:rPr>
        <w:t xml:space="preserve"> SISTEMĄ</w:t>
      </w:r>
      <w:r w:rsidR="0019233E">
        <w:rPr>
          <w:rFonts w:eastAsia="Calibri"/>
          <w:b/>
          <w:bCs w:val="0"/>
          <w:szCs w:val="24"/>
          <w:lang w:val="lt-LT"/>
        </w:rPr>
        <w:tab/>
        <w:t>10</w:t>
      </w:r>
    </w:p>
    <w:p w:rsidR="00F34C3E" w:rsidRPr="00377D1F" w:rsidRDefault="0019233E" w:rsidP="00F34C3E">
      <w:pPr>
        <w:tabs>
          <w:tab w:val="center" w:leader="dot" w:pos="8505"/>
          <w:tab w:val="left" w:pos="8789"/>
          <w:tab w:val="left" w:pos="8931"/>
        </w:tabs>
        <w:autoSpaceDE w:val="0"/>
        <w:autoSpaceDN w:val="0"/>
        <w:adjustRightInd w:val="0"/>
        <w:spacing w:line="360" w:lineRule="auto"/>
        <w:jc w:val="both"/>
        <w:rPr>
          <w:rFonts w:eastAsia="Calibri"/>
          <w:b/>
          <w:bCs w:val="0"/>
          <w:szCs w:val="24"/>
          <w:lang w:val="lt-LT"/>
        </w:rPr>
      </w:pPr>
      <w:r>
        <w:rPr>
          <w:rFonts w:eastAsia="Calibri"/>
          <w:b/>
          <w:bCs w:val="0"/>
          <w:szCs w:val="24"/>
          <w:lang w:val="lt-LT"/>
        </w:rPr>
        <w:t xml:space="preserve">11. TIKSLAI IR UŽDAVINIAI </w:t>
      </w:r>
      <w:r>
        <w:rPr>
          <w:rFonts w:eastAsia="Calibri"/>
          <w:b/>
          <w:bCs w:val="0"/>
          <w:szCs w:val="24"/>
          <w:lang w:val="lt-LT"/>
        </w:rPr>
        <w:tab/>
        <w:t>11</w:t>
      </w:r>
    </w:p>
    <w:p w:rsidR="00C1342B" w:rsidRPr="00C1342B" w:rsidRDefault="00F34C3E" w:rsidP="00C1342B">
      <w:pPr>
        <w:tabs>
          <w:tab w:val="center" w:leader="dot" w:pos="8505"/>
          <w:tab w:val="left" w:pos="8789"/>
          <w:tab w:val="left" w:pos="8931"/>
        </w:tabs>
        <w:autoSpaceDE w:val="0"/>
        <w:autoSpaceDN w:val="0"/>
        <w:adjustRightInd w:val="0"/>
        <w:spacing w:line="360" w:lineRule="auto"/>
        <w:jc w:val="both"/>
        <w:rPr>
          <w:rFonts w:eastAsia="Calibri"/>
          <w:b/>
          <w:bCs w:val="0"/>
          <w:szCs w:val="24"/>
          <w:lang w:val="lt-LT"/>
        </w:rPr>
      </w:pPr>
      <w:r>
        <w:rPr>
          <w:rFonts w:eastAsia="Calibri"/>
          <w:b/>
          <w:bCs w:val="0"/>
          <w:szCs w:val="24"/>
          <w:lang w:val="lt-LT"/>
        </w:rPr>
        <w:t>12</w:t>
      </w:r>
      <w:r w:rsidR="00C1342B" w:rsidRPr="00C1342B">
        <w:rPr>
          <w:rFonts w:eastAsia="Calibri"/>
          <w:b/>
          <w:bCs w:val="0"/>
          <w:szCs w:val="24"/>
          <w:lang w:val="lt-LT"/>
        </w:rPr>
        <w:t>. VIEŠŲJŲ DARBŲ VEIKLOS ATASKAITA</w:t>
      </w:r>
      <w:r w:rsidR="0019233E">
        <w:rPr>
          <w:rFonts w:eastAsia="Calibri"/>
          <w:b/>
          <w:bCs w:val="0"/>
          <w:szCs w:val="24"/>
          <w:lang w:val="lt-LT"/>
        </w:rPr>
        <w:tab/>
        <w:t>12</w:t>
      </w:r>
    </w:p>
    <w:p w:rsidR="005E215A" w:rsidRPr="005E215A" w:rsidRDefault="005E215A" w:rsidP="005E215A">
      <w:pPr>
        <w:spacing w:line="360" w:lineRule="auto"/>
        <w:jc w:val="both"/>
        <w:rPr>
          <w:b/>
          <w:szCs w:val="24"/>
          <w:lang w:val="lt-LT"/>
        </w:rPr>
      </w:pPr>
    </w:p>
    <w:p w:rsidR="00963A71" w:rsidRDefault="00963A71"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3228AC" w:rsidRDefault="003228AC" w:rsidP="009304BC">
      <w:pPr>
        <w:spacing w:after="200" w:line="276" w:lineRule="auto"/>
        <w:rPr>
          <w:lang w:val="lt-LT"/>
        </w:rPr>
      </w:pPr>
    </w:p>
    <w:p w:rsidR="00C17423" w:rsidRDefault="00C17423" w:rsidP="009304BC">
      <w:pPr>
        <w:spacing w:after="200" w:line="276" w:lineRule="auto"/>
        <w:rPr>
          <w:lang w:val="lt-LT"/>
        </w:rPr>
      </w:pPr>
    </w:p>
    <w:p w:rsidR="003228AC" w:rsidRDefault="003228AC" w:rsidP="009304BC">
      <w:pPr>
        <w:spacing w:after="200" w:line="276" w:lineRule="auto"/>
        <w:rPr>
          <w:lang w:val="lt-LT"/>
        </w:rPr>
      </w:pPr>
    </w:p>
    <w:p w:rsidR="00963A71" w:rsidRDefault="00963A71" w:rsidP="001878A3">
      <w:pPr>
        <w:pStyle w:val="ListParagraph"/>
        <w:numPr>
          <w:ilvl w:val="0"/>
          <w:numId w:val="21"/>
        </w:numPr>
        <w:spacing w:after="200" w:line="276" w:lineRule="auto"/>
        <w:jc w:val="center"/>
        <w:rPr>
          <w:b/>
          <w:sz w:val="28"/>
          <w:lang w:val="lt-LT"/>
        </w:rPr>
      </w:pPr>
      <w:r>
        <w:rPr>
          <w:b/>
          <w:sz w:val="28"/>
          <w:lang w:val="lt-LT"/>
        </w:rPr>
        <w:t>BENDROJI DALIS</w:t>
      </w:r>
    </w:p>
    <w:p w:rsidR="00614A49" w:rsidRDefault="00614A49" w:rsidP="001878A3">
      <w:pPr>
        <w:pStyle w:val="ListParagraph"/>
        <w:spacing w:after="200" w:line="276" w:lineRule="auto"/>
        <w:rPr>
          <w:b/>
          <w:sz w:val="28"/>
          <w:lang w:val="lt-LT"/>
        </w:rPr>
      </w:pPr>
    </w:p>
    <w:p w:rsidR="00614A49" w:rsidRDefault="00614A49" w:rsidP="00282809">
      <w:pPr>
        <w:pStyle w:val="ListParagraph"/>
        <w:spacing w:after="200" w:line="276" w:lineRule="auto"/>
        <w:ind w:left="0" w:firstLine="397"/>
        <w:jc w:val="both"/>
        <w:rPr>
          <w:lang w:val="lt-LT"/>
        </w:rPr>
      </w:pPr>
      <w:r>
        <w:rPr>
          <w:lang w:val="lt-LT"/>
        </w:rPr>
        <w:t>Klaipėdos rajono savivaldybės VšĮ „Gargždų švara“ (toliau –Įstaiga) įsteigta</w:t>
      </w:r>
      <w:r w:rsidR="00E06F54">
        <w:rPr>
          <w:lang w:val="lt-LT"/>
        </w:rPr>
        <w:t xml:space="preserve"> </w:t>
      </w:r>
      <w:r w:rsidR="003A2B78">
        <w:rPr>
          <w:lang w:val="lt-LT"/>
        </w:rPr>
        <w:t>Klaipėdos rajono savivaldybės tarybos 2011 m. spalio 27d. sprendimu Nr.T11-673.</w:t>
      </w:r>
      <w:r w:rsidR="00F3025C">
        <w:rPr>
          <w:lang w:val="lt-LT"/>
        </w:rPr>
        <w:t xml:space="preserve"> Klaipėdos rajono savivaldybės tarybos 2012 m. kovo 29d.</w:t>
      </w:r>
      <w:r w:rsidR="00F25E81">
        <w:rPr>
          <w:lang w:val="lt-LT"/>
        </w:rPr>
        <w:t xml:space="preserve"> </w:t>
      </w:r>
      <w:r w:rsidR="00F3025C">
        <w:rPr>
          <w:lang w:val="lt-LT"/>
        </w:rPr>
        <w:t>sprendimu Nr. T11-153, patvirtino dalininko kapitalą</w:t>
      </w:r>
      <w:r w:rsidR="00EC7468">
        <w:rPr>
          <w:lang w:val="lt-LT"/>
        </w:rPr>
        <w:t xml:space="preserve"> 37651Eur.</w:t>
      </w:r>
      <w:r w:rsidR="00F3025C">
        <w:rPr>
          <w:lang w:val="lt-LT"/>
        </w:rPr>
        <w:t>, įstaigos suformavimui.</w:t>
      </w:r>
    </w:p>
    <w:p w:rsidR="003A2B78" w:rsidRDefault="003A2B78" w:rsidP="00282809">
      <w:pPr>
        <w:pStyle w:val="ListParagraph"/>
        <w:spacing w:after="200" w:line="276" w:lineRule="auto"/>
        <w:ind w:left="0" w:firstLine="397"/>
        <w:jc w:val="both"/>
        <w:rPr>
          <w:lang w:val="lt-LT"/>
        </w:rPr>
      </w:pPr>
      <w:r>
        <w:rPr>
          <w:lang w:val="lt-LT"/>
        </w:rPr>
        <w:t xml:space="preserve">Lietuvos Respublikos juridinių asmenų registre įregistruota  2012 m. vasario  1d. </w:t>
      </w:r>
    </w:p>
    <w:p w:rsidR="00F3025C" w:rsidRDefault="00F3025C" w:rsidP="00282809">
      <w:pPr>
        <w:pStyle w:val="ListParagraph"/>
        <w:spacing w:after="200" w:line="276" w:lineRule="auto"/>
        <w:ind w:left="0" w:firstLine="397"/>
        <w:jc w:val="both"/>
        <w:rPr>
          <w:lang w:val="lt-LT"/>
        </w:rPr>
      </w:pPr>
      <w:r>
        <w:rPr>
          <w:lang w:val="lt-LT"/>
        </w:rPr>
        <w:t>Įstaigos buveinė Klaipėdos g. 20, Gargždai.</w:t>
      </w:r>
    </w:p>
    <w:p w:rsidR="00F3025C" w:rsidRDefault="00F3025C" w:rsidP="00282809">
      <w:pPr>
        <w:pStyle w:val="ListParagraph"/>
        <w:spacing w:after="200" w:line="276" w:lineRule="auto"/>
        <w:ind w:left="0" w:firstLine="397"/>
        <w:jc w:val="both"/>
        <w:rPr>
          <w:lang w:val="lt-LT"/>
        </w:rPr>
      </w:pPr>
      <w:r>
        <w:rPr>
          <w:lang w:val="lt-LT"/>
        </w:rPr>
        <w:t>Įstaiga savo veikloje vadovaujasi Lietuvos Respublikos Konstitucija, Lietuvos Respublikos įstatymais, Lietuvos Respublikos Vyriausybės nutarimais, kitais teisės aktais, Klaipėdos rajono savivaldybės tarybos sprendimais,</w:t>
      </w:r>
      <w:r w:rsidR="00BB2CA3">
        <w:rPr>
          <w:lang w:val="lt-LT"/>
        </w:rPr>
        <w:t xml:space="preserve"> Klaipėdos rajono savivaldybės vietinės rinkliavos už komunalinių atliekų surinkimą iš </w:t>
      </w:r>
      <w:r w:rsidR="00116D12">
        <w:rPr>
          <w:lang w:val="lt-LT"/>
        </w:rPr>
        <w:t xml:space="preserve">atliekų turėtojų ir atliekų tvarkymą nuostatais, </w:t>
      </w:r>
      <w:r>
        <w:rPr>
          <w:lang w:val="lt-LT"/>
        </w:rPr>
        <w:t xml:space="preserve"> mero potvarkiais, administracijos direktoriaus įsakymais bei įstaigos nuostatais.</w:t>
      </w:r>
    </w:p>
    <w:p w:rsidR="00E66F48" w:rsidRDefault="00EC7468" w:rsidP="00282809">
      <w:pPr>
        <w:pStyle w:val="ListParagraph"/>
        <w:spacing w:after="200" w:line="276" w:lineRule="auto"/>
        <w:ind w:left="0" w:firstLine="397"/>
        <w:jc w:val="both"/>
        <w:rPr>
          <w:lang w:val="lt-LT"/>
        </w:rPr>
      </w:pPr>
      <w:r>
        <w:rPr>
          <w:lang w:val="lt-LT"/>
        </w:rPr>
        <w:t>Ataskaitoje pateiksime    2015</w:t>
      </w:r>
      <w:r w:rsidR="00E66F48">
        <w:rPr>
          <w:lang w:val="lt-LT"/>
        </w:rPr>
        <w:t xml:space="preserve"> metų duomenis</w:t>
      </w:r>
      <w:r>
        <w:rPr>
          <w:lang w:val="lt-LT"/>
        </w:rPr>
        <w:t xml:space="preserve"> ir palyginamąją analizę su 2014</w:t>
      </w:r>
      <w:r w:rsidR="00E66F48">
        <w:rPr>
          <w:lang w:val="lt-LT"/>
        </w:rPr>
        <w:t xml:space="preserve"> metais.</w:t>
      </w:r>
    </w:p>
    <w:p w:rsidR="001878A3" w:rsidRDefault="009F3D55" w:rsidP="00282809">
      <w:pPr>
        <w:pStyle w:val="ListParagraph"/>
        <w:spacing w:after="200" w:line="276" w:lineRule="auto"/>
        <w:ind w:left="0" w:firstLine="397"/>
        <w:jc w:val="both"/>
        <w:rPr>
          <w:lang w:val="lt-LT"/>
        </w:rPr>
      </w:pPr>
      <w:r>
        <w:rPr>
          <w:lang w:val="lt-LT"/>
        </w:rPr>
        <w:t>Ši ataskaita  padės</w:t>
      </w:r>
      <w:r w:rsidR="001878A3">
        <w:rPr>
          <w:lang w:val="lt-LT"/>
        </w:rPr>
        <w:t xml:space="preserve"> įve</w:t>
      </w:r>
      <w:r>
        <w:rPr>
          <w:lang w:val="lt-LT"/>
        </w:rPr>
        <w:t xml:space="preserve">rtinti </w:t>
      </w:r>
      <w:r w:rsidR="001878A3">
        <w:rPr>
          <w:lang w:val="lt-LT"/>
        </w:rPr>
        <w:t xml:space="preserve"> įstaigos </w:t>
      </w:r>
      <w:r w:rsidR="00E66F48">
        <w:rPr>
          <w:lang w:val="lt-LT"/>
        </w:rPr>
        <w:t>veiklą</w:t>
      </w:r>
      <w:r w:rsidR="001878A3">
        <w:rPr>
          <w:lang w:val="lt-LT"/>
        </w:rPr>
        <w:t xml:space="preserve"> ir suteikti daugiau aktualios informacijos. </w:t>
      </w:r>
    </w:p>
    <w:p w:rsidR="003A2B78" w:rsidRPr="00614A49" w:rsidRDefault="003A2B78" w:rsidP="003228AC">
      <w:pPr>
        <w:pStyle w:val="ListParagraph"/>
        <w:spacing w:after="200" w:line="276" w:lineRule="auto"/>
        <w:ind w:left="0" w:firstLine="397"/>
        <w:rPr>
          <w:lang w:val="lt-LT"/>
        </w:rPr>
      </w:pPr>
    </w:p>
    <w:p w:rsidR="00963A71" w:rsidRDefault="00963A71" w:rsidP="00963A71">
      <w:pPr>
        <w:pStyle w:val="ListParagraph"/>
        <w:spacing w:after="200" w:line="276" w:lineRule="auto"/>
        <w:rPr>
          <w:sz w:val="28"/>
          <w:lang w:val="lt-LT"/>
        </w:rPr>
      </w:pPr>
    </w:p>
    <w:p w:rsidR="00963A71" w:rsidRPr="00963A71" w:rsidRDefault="00963A71" w:rsidP="00963A71">
      <w:pPr>
        <w:pStyle w:val="ListParagraph"/>
        <w:spacing w:after="200" w:line="276" w:lineRule="auto"/>
        <w:rPr>
          <w:b/>
          <w:sz w:val="28"/>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963A71" w:rsidRDefault="00963A71" w:rsidP="009304BC">
      <w:pPr>
        <w:spacing w:after="200" w:line="276" w:lineRule="auto"/>
        <w:rPr>
          <w:lang w:val="lt-LT"/>
        </w:rPr>
      </w:pPr>
    </w:p>
    <w:p w:rsidR="001878A3" w:rsidRDefault="001878A3" w:rsidP="009304BC">
      <w:pPr>
        <w:spacing w:after="200" w:line="276" w:lineRule="auto"/>
        <w:rPr>
          <w:lang w:val="lt-LT"/>
        </w:rPr>
      </w:pPr>
    </w:p>
    <w:p w:rsidR="00C60661" w:rsidRDefault="00C60661" w:rsidP="009304BC">
      <w:pPr>
        <w:spacing w:after="200" w:line="276" w:lineRule="auto"/>
        <w:rPr>
          <w:lang w:val="lt-LT"/>
        </w:rPr>
      </w:pPr>
    </w:p>
    <w:p w:rsidR="00BA5F0F" w:rsidRDefault="00BA5F0F" w:rsidP="009304BC">
      <w:pPr>
        <w:spacing w:after="200" w:line="276" w:lineRule="auto"/>
        <w:rPr>
          <w:lang w:val="lt-LT"/>
        </w:rPr>
      </w:pPr>
    </w:p>
    <w:p w:rsidR="00963A71" w:rsidRDefault="00963A71" w:rsidP="009304BC">
      <w:pPr>
        <w:spacing w:after="200" w:line="276" w:lineRule="auto"/>
        <w:rPr>
          <w:lang w:val="lt-LT"/>
        </w:rPr>
      </w:pPr>
    </w:p>
    <w:p w:rsidR="00B31799" w:rsidRPr="009304BC" w:rsidRDefault="00394027" w:rsidP="001878A3">
      <w:pPr>
        <w:spacing w:after="200" w:line="276" w:lineRule="auto"/>
        <w:jc w:val="center"/>
        <w:rPr>
          <w:rFonts w:cs="Times New Roman"/>
          <w:b/>
          <w:bCs w:val="0"/>
          <w:iCs w:val="0"/>
          <w:sz w:val="28"/>
          <w:lang w:val="lt-LT"/>
        </w:rPr>
      </w:pPr>
      <w:r>
        <w:rPr>
          <w:b/>
          <w:sz w:val="28"/>
        </w:rPr>
        <w:lastRenderedPageBreak/>
        <w:t>2.</w:t>
      </w:r>
      <w:r w:rsidR="00B31799" w:rsidRPr="009304BC">
        <w:rPr>
          <w:b/>
          <w:sz w:val="28"/>
        </w:rPr>
        <w:t xml:space="preserve"> </w:t>
      </w:r>
      <w:r>
        <w:rPr>
          <w:b/>
          <w:sz w:val="28"/>
        </w:rPr>
        <w:t>ĮMONĖS PERSONALO VALDYMAS</w:t>
      </w:r>
    </w:p>
    <w:p w:rsidR="00B31799" w:rsidRDefault="00B31799" w:rsidP="00B31799">
      <w:pPr>
        <w:pStyle w:val="BodyTextIndent3"/>
        <w:rPr>
          <w:szCs w:val="23"/>
        </w:rPr>
      </w:pPr>
    </w:p>
    <w:p w:rsidR="00B31799" w:rsidRDefault="00B31799" w:rsidP="00B31799">
      <w:pPr>
        <w:jc w:val="center"/>
        <w:rPr>
          <w:b/>
          <w:sz w:val="23"/>
          <w:szCs w:val="23"/>
          <w:lang w:val="lt-LT"/>
        </w:rPr>
      </w:pPr>
    </w:p>
    <w:p w:rsidR="00A6204E" w:rsidRDefault="00A6204E" w:rsidP="00B31799">
      <w:pPr>
        <w:jc w:val="center"/>
        <w:rPr>
          <w:b/>
          <w:sz w:val="23"/>
          <w:szCs w:val="23"/>
          <w:lang w:val="lt-LT"/>
        </w:rPr>
      </w:pPr>
    </w:p>
    <w:p w:rsidR="00A6204E" w:rsidRDefault="001878A3" w:rsidP="00B31799">
      <w:pPr>
        <w:jc w:val="center"/>
        <w:rPr>
          <w:b/>
          <w:sz w:val="23"/>
          <w:szCs w:val="23"/>
          <w:lang w:val="lt-LT"/>
        </w:rPr>
      </w:pPr>
      <w:r w:rsidRPr="00C60661">
        <w:rPr>
          <w:noProof/>
          <w:color w:val="92D050"/>
          <w:sz w:val="20"/>
          <w:szCs w:val="20"/>
          <w:lang w:val="en-US"/>
        </w:rPr>
        <w:drawing>
          <wp:inline distT="0" distB="0" distL="0" distR="0">
            <wp:extent cx="6003235" cy="4754880"/>
            <wp:effectExtent l="95250" t="0" r="0" b="0"/>
            <wp:docPr id="2" name="Diagrama 145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6204E" w:rsidRDefault="00A6204E" w:rsidP="00B31799">
      <w:pPr>
        <w:jc w:val="center"/>
        <w:rPr>
          <w:b/>
          <w:sz w:val="23"/>
          <w:szCs w:val="23"/>
          <w:lang w:val="lt-LT"/>
        </w:rPr>
      </w:pPr>
    </w:p>
    <w:p w:rsidR="00B31799" w:rsidRDefault="00B31799" w:rsidP="009304BC">
      <w:pPr>
        <w:ind w:left="-851"/>
        <w:jc w:val="center"/>
        <w:rPr>
          <w:sz w:val="20"/>
          <w:szCs w:val="20"/>
          <w:lang w:val="lt-LT"/>
        </w:rPr>
      </w:pPr>
    </w:p>
    <w:p w:rsidR="009304BC" w:rsidRDefault="004262B5" w:rsidP="00282809">
      <w:pPr>
        <w:spacing w:line="276" w:lineRule="auto"/>
        <w:jc w:val="both"/>
        <w:rPr>
          <w:szCs w:val="24"/>
          <w:lang w:val="lt-LT"/>
        </w:rPr>
      </w:pPr>
      <w:r>
        <w:rPr>
          <w:sz w:val="23"/>
          <w:szCs w:val="23"/>
          <w:lang w:val="lt-LT"/>
        </w:rPr>
        <w:t xml:space="preserve">     </w:t>
      </w:r>
      <w:r w:rsidRPr="004262B5">
        <w:rPr>
          <w:szCs w:val="24"/>
          <w:lang w:val="lt-LT"/>
        </w:rPr>
        <w:t>Įstaigos etatų</w:t>
      </w:r>
      <w:r>
        <w:rPr>
          <w:szCs w:val="24"/>
          <w:lang w:val="lt-LT"/>
        </w:rPr>
        <w:t xml:space="preserve"> skai</w:t>
      </w:r>
      <w:r w:rsidR="00AE21C5">
        <w:rPr>
          <w:szCs w:val="24"/>
          <w:lang w:val="lt-LT"/>
        </w:rPr>
        <w:t>čius:</w:t>
      </w:r>
    </w:p>
    <w:p w:rsidR="009E6D17" w:rsidRDefault="009E6D17" w:rsidP="00282809">
      <w:pPr>
        <w:pStyle w:val="ListParagraph"/>
        <w:numPr>
          <w:ilvl w:val="0"/>
          <w:numId w:val="28"/>
        </w:numPr>
        <w:spacing w:line="276" w:lineRule="auto"/>
        <w:jc w:val="both"/>
        <w:rPr>
          <w:lang w:val="lt-LT"/>
        </w:rPr>
      </w:pPr>
      <w:r w:rsidRPr="009E6D17">
        <w:rPr>
          <w:lang w:val="lt-LT"/>
        </w:rPr>
        <w:t>Direktorius – 1,0 etatas</w:t>
      </w:r>
    </w:p>
    <w:p w:rsidR="009E6D17" w:rsidRPr="009E6D17" w:rsidRDefault="009E6D17" w:rsidP="00282809">
      <w:pPr>
        <w:pStyle w:val="ListParagraph"/>
        <w:numPr>
          <w:ilvl w:val="0"/>
          <w:numId w:val="28"/>
        </w:numPr>
        <w:spacing w:line="276" w:lineRule="auto"/>
        <w:jc w:val="both"/>
        <w:rPr>
          <w:lang w:val="lt-LT"/>
        </w:rPr>
      </w:pPr>
      <w:r w:rsidRPr="009E6D17">
        <w:rPr>
          <w:lang w:val="lt-LT"/>
        </w:rPr>
        <w:t>Vyr.finansininkė     -1,0 etatas</w:t>
      </w:r>
    </w:p>
    <w:p w:rsidR="009E6D17" w:rsidRPr="009E6D17" w:rsidRDefault="009E6D17" w:rsidP="00282809">
      <w:pPr>
        <w:pStyle w:val="ListParagraph"/>
        <w:numPr>
          <w:ilvl w:val="0"/>
          <w:numId w:val="28"/>
        </w:numPr>
        <w:spacing w:line="276" w:lineRule="auto"/>
        <w:jc w:val="both"/>
        <w:rPr>
          <w:lang w:val="lt-LT"/>
        </w:rPr>
      </w:pPr>
      <w:r w:rsidRPr="009E6D17">
        <w:rPr>
          <w:lang w:val="lt-LT"/>
        </w:rPr>
        <w:t>Juristė                     -1,0 etatas</w:t>
      </w:r>
    </w:p>
    <w:p w:rsidR="009E6D17" w:rsidRPr="009E6D17" w:rsidRDefault="009E6D17" w:rsidP="00282809">
      <w:pPr>
        <w:pStyle w:val="ListParagraph"/>
        <w:numPr>
          <w:ilvl w:val="0"/>
          <w:numId w:val="28"/>
        </w:numPr>
        <w:spacing w:line="276" w:lineRule="auto"/>
        <w:jc w:val="both"/>
        <w:rPr>
          <w:lang w:val="lt-LT"/>
        </w:rPr>
      </w:pPr>
      <w:r w:rsidRPr="009E6D17">
        <w:rPr>
          <w:lang w:val="lt-LT"/>
        </w:rPr>
        <w:t>Vyr.vadybininkė –kontrolierė – 1,0 etatas</w:t>
      </w:r>
    </w:p>
    <w:p w:rsidR="009E6D17" w:rsidRPr="009E6D17" w:rsidRDefault="009E6D17" w:rsidP="00282809">
      <w:pPr>
        <w:pStyle w:val="ListParagraph"/>
        <w:numPr>
          <w:ilvl w:val="0"/>
          <w:numId w:val="28"/>
        </w:numPr>
        <w:spacing w:line="276" w:lineRule="auto"/>
        <w:jc w:val="both"/>
        <w:rPr>
          <w:lang w:val="lt-LT"/>
        </w:rPr>
      </w:pPr>
      <w:r w:rsidRPr="009E6D17">
        <w:rPr>
          <w:lang w:val="lt-LT"/>
        </w:rPr>
        <w:t>Vadybininkė –kontrolierė – 1,0 etatas</w:t>
      </w:r>
    </w:p>
    <w:p w:rsidR="009E6D17" w:rsidRDefault="009E6D17" w:rsidP="00282809">
      <w:pPr>
        <w:pStyle w:val="ListParagraph"/>
        <w:numPr>
          <w:ilvl w:val="0"/>
          <w:numId w:val="28"/>
        </w:numPr>
        <w:spacing w:line="276" w:lineRule="auto"/>
        <w:jc w:val="both"/>
        <w:rPr>
          <w:lang w:val="lt-LT"/>
        </w:rPr>
      </w:pPr>
      <w:r>
        <w:rPr>
          <w:lang w:val="lt-LT"/>
        </w:rPr>
        <w:t>Viešųjų darbų administratorė -1,0 etatas</w:t>
      </w:r>
    </w:p>
    <w:p w:rsidR="00E66F48" w:rsidRDefault="00E66F48" w:rsidP="00282809">
      <w:pPr>
        <w:pStyle w:val="ListParagraph"/>
        <w:numPr>
          <w:ilvl w:val="0"/>
          <w:numId w:val="28"/>
        </w:numPr>
        <w:spacing w:line="276" w:lineRule="auto"/>
        <w:jc w:val="both"/>
        <w:rPr>
          <w:lang w:val="lt-LT"/>
        </w:rPr>
      </w:pPr>
      <w:r>
        <w:rPr>
          <w:lang w:val="lt-LT"/>
        </w:rPr>
        <w:t>Vadybininkė – administratorė – 1,0 etatas</w:t>
      </w:r>
    </w:p>
    <w:p w:rsidR="009E6D17" w:rsidRPr="009E6D17" w:rsidRDefault="009E6D17" w:rsidP="00282809">
      <w:pPr>
        <w:pStyle w:val="ListParagraph"/>
        <w:numPr>
          <w:ilvl w:val="0"/>
          <w:numId w:val="28"/>
        </w:numPr>
        <w:spacing w:line="276" w:lineRule="auto"/>
        <w:jc w:val="both"/>
        <w:rPr>
          <w:lang w:val="lt-LT"/>
        </w:rPr>
      </w:pPr>
      <w:r w:rsidRPr="009E6D17">
        <w:rPr>
          <w:lang w:val="lt-LT"/>
        </w:rPr>
        <w:t>Valytoja – 0,5 etato.</w:t>
      </w:r>
    </w:p>
    <w:p w:rsidR="00CB77FC" w:rsidRDefault="004262B5" w:rsidP="00282809">
      <w:pPr>
        <w:spacing w:line="276" w:lineRule="auto"/>
        <w:ind w:firstLine="397"/>
        <w:jc w:val="both"/>
        <w:rPr>
          <w:sz w:val="23"/>
          <w:szCs w:val="23"/>
          <w:lang w:val="lt-LT"/>
        </w:rPr>
      </w:pPr>
      <w:r>
        <w:rPr>
          <w:sz w:val="23"/>
          <w:szCs w:val="23"/>
          <w:lang w:val="lt-LT"/>
        </w:rPr>
        <w:t xml:space="preserve">              </w:t>
      </w:r>
    </w:p>
    <w:p w:rsidR="004262B5" w:rsidRDefault="004262B5" w:rsidP="00CB77FC">
      <w:pPr>
        <w:jc w:val="both"/>
        <w:rPr>
          <w:sz w:val="23"/>
          <w:szCs w:val="23"/>
          <w:lang w:val="lt-LT"/>
        </w:rPr>
      </w:pPr>
    </w:p>
    <w:p w:rsidR="004262B5" w:rsidRDefault="004262B5" w:rsidP="00CB77FC">
      <w:pPr>
        <w:jc w:val="both"/>
        <w:rPr>
          <w:sz w:val="23"/>
          <w:szCs w:val="23"/>
          <w:lang w:val="lt-LT"/>
        </w:rPr>
      </w:pPr>
    </w:p>
    <w:p w:rsidR="004262B5" w:rsidRDefault="004262B5" w:rsidP="00CB77FC">
      <w:pPr>
        <w:jc w:val="both"/>
        <w:rPr>
          <w:sz w:val="23"/>
          <w:szCs w:val="23"/>
          <w:lang w:val="lt-LT"/>
        </w:rPr>
      </w:pPr>
    </w:p>
    <w:p w:rsidR="004262B5" w:rsidRDefault="004262B5" w:rsidP="00CB77FC">
      <w:pPr>
        <w:jc w:val="both"/>
        <w:rPr>
          <w:sz w:val="23"/>
          <w:szCs w:val="23"/>
          <w:lang w:val="lt-LT"/>
        </w:rPr>
      </w:pPr>
    </w:p>
    <w:p w:rsidR="00AE21C5" w:rsidRDefault="00AE21C5" w:rsidP="00CB77FC">
      <w:pPr>
        <w:jc w:val="both"/>
        <w:rPr>
          <w:sz w:val="23"/>
          <w:szCs w:val="23"/>
          <w:lang w:val="lt-LT"/>
        </w:rPr>
      </w:pPr>
    </w:p>
    <w:p w:rsidR="004262B5" w:rsidRDefault="004262B5" w:rsidP="00CB77FC">
      <w:pPr>
        <w:jc w:val="both"/>
        <w:rPr>
          <w:sz w:val="23"/>
          <w:szCs w:val="23"/>
          <w:lang w:val="lt-LT"/>
        </w:rPr>
      </w:pPr>
    </w:p>
    <w:p w:rsidR="004262B5" w:rsidRDefault="004262B5" w:rsidP="00CB77FC">
      <w:pPr>
        <w:jc w:val="both"/>
        <w:rPr>
          <w:sz w:val="23"/>
          <w:szCs w:val="23"/>
          <w:lang w:val="lt-LT"/>
        </w:rPr>
      </w:pPr>
    </w:p>
    <w:p w:rsidR="00C17423" w:rsidRDefault="00C17423" w:rsidP="00CB77FC">
      <w:pPr>
        <w:jc w:val="both"/>
        <w:rPr>
          <w:sz w:val="23"/>
          <w:szCs w:val="23"/>
          <w:lang w:val="lt-LT"/>
        </w:rPr>
      </w:pPr>
    </w:p>
    <w:p w:rsidR="009304BC" w:rsidRDefault="009304BC" w:rsidP="00B31799">
      <w:pPr>
        <w:ind w:firstLine="360"/>
        <w:jc w:val="both"/>
        <w:rPr>
          <w:sz w:val="23"/>
          <w:szCs w:val="23"/>
          <w:lang w:val="lt-LT"/>
        </w:rPr>
      </w:pPr>
    </w:p>
    <w:p w:rsidR="00BA5F0F" w:rsidRPr="002114B6" w:rsidRDefault="00BA5F0F" w:rsidP="00B31799">
      <w:pPr>
        <w:ind w:firstLine="360"/>
        <w:jc w:val="both"/>
        <w:rPr>
          <w:szCs w:val="24"/>
          <w:lang w:val="lt-LT"/>
        </w:rPr>
      </w:pPr>
    </w:p>
    <w:p w:rsidR="00B31799" w:rsidRPr="002114B6" w:rsidRDefault="00B31799" w:rsidP="00C60661">
      <w:pPr>
        <w:pStyle w:val="ListParagraph"/>
        <w:numPr>
          <w:ilvl w:val="0"/>
          <w:numId w:val="22"/>
        </w:numPr>
        <w:jc w:val="center"/>
        <w:rPr>
          <w:b/>
          <w:lang w:val="lt-LT"/>
        </w:rPr>
      </w:pPr>
      <w:r w:rsidRPr="002114B6">
        <w:rPr>
          <w:b/>
          <w:lang w:val="lt-LT"/>
        </w:rPr>
        <w:t>PAGRINDINĖ ĮMONĖS VEIKLA</w:t>
      </w:r>
    </w:p>
    <w:p w:rsidR="00C60661" w:rsidRPr="00C60661" w:rsidRDefault="00C60661" w:rsidP="00C60661">
      <w:pPr>
        <w:rPr>
          <w:sz w:val="23"/>
          <w:szCs w:val="23"/>
          <w:lang w:val="lt-LT"/>
        </w:rPr>
      </w:pPr>
    </w:p>
    <w:p w:rsidR="00B31799" w:rsidRDefault="00B31799" w:rsidP="00B31799">
      <w:pPr>
        <w:jc w:val="both"/>
        <w:rPr>
          <w:szCs w:val="24"/>
          <w:lang w:val="lt-LT"/>
        </w:rPr>
      </w:pPr>
    </w:p>
    <w:p w:rsidR="00C60661" w:rsidRDefault="00C60661" w:rsidP="00282809">
      <w:pPr>
        <w:pStyle w:val="ListParagraph"/>
        <w:spacing w:after="200" w:line="276" w:lineRule="auto"/>
        <w:ind w:left="0" w:firstLine="397"/>
        <w:jc w:val="both"/>
        <w:rPr>
          <w:lang w:val="lt-LT"/>
        </w:rPr>
      </w:pPr>
      <w:r>
        <w:rPr>
          <w:lang w:val="lt-LT"/>
        </w:rPr>
        <w:t>Pagrindinės įstaigos veiklos rūšys:</w:t>
      </w:r>
    </w:p>
    <w:p w:rsidR="00C60661" w:rsidRDefault="00C60661" w:rsidP="00282809">
      <w:pPr>
        <w:pStyle w:val="ListParagraph"/>
        <w:numPr>
          <w:ilvl w:val="0"/>
          <w:numId w:val="23"/>
        </w:numPr>
        <w:spacing w:after="200" w:line="276" w:lineRule="auto"/>
        <w:jc w:val="both"/>
        <w:rPr>
          <w:lang w:val="lt-LT"/>
        </w:rPr>
      </w:pPr>
      <w:r>
        <w:rPr>
          <w:lang w:val="lt-LT"/>
        </w:rPr>
        <w:t>Vietinės rinkliavos už komunalinių atliekų tvarkymą administravimas;</w:t>
      </w:r>
    </w:p>
    <w:p w:rsidR="00C60661" w:rsidRDefault="00C60661" w:rsidP="00282809">
      <w:pPr>
        <w:pStyle w:val="ListParagraph"/>
        <w:numPr>
          <w:ilvl w:val="0"/>
          <w:numId w:val="23"/>
        </w:numPr>
        <w:spacing w:after="200" w:line="276" w:lineRule="auto"/>
        <w:jc w:val="both"/>
        <w:rPr>
          <w:lang w:val="lt-LT"/>
        </w:rPr>
      </w:pPr>
      <w:r>
        <w:rPr>
          <w:lang w:val="lt-LT"/>
        </w:rPr>
        <w:t>Atliekų tvarkymo sistemos kūrimas, diegimas, tobulinimas ir kontrolė;</w:t>
      </w:r>
    </w:p>
    <w:p w:rsidR="00C60661" w:rsidRDefault="00C60661" w:rsidP="00282809">
      <w:pPr>
        <w:pStyle w:val="ListParagraph"/>
        <w:numPr>
          <w:ilvl w:val="0"/>
          <w:numId w:val="23"/>
        </w:numPr>
        <w:spacing w:after="200" w:line="276" w:lineRule="auto"/>
        <w:jc w:val="both"/>
        <w:rPr>
          <w:lang w:val="lt-LT"/>
        </w:rPr>
      </w:pPr>
      <w:r>
        <w:rPr>
          <w:lang w:val="lt-LT"/>
        </w:rPr>
        <w:t>Atliekų tvarkymo sistemos ilgalaikių ir trumpalaikių planų rengimas ir įgyvendinimas;</w:t>
      </w:r>
    </w:p>
    <w:p w:rsidR="00C60661" w:rsidRDefault="00C60661" w:rsidP="00282809">
      <w:pPr>
        <w:pStyle w:val="ListParagraph"/>
        <w:numPr>
          <w:ilvl w:val="0"/>
          <w:numId w:val="23"/>
        </w:numPr>
        <w:spacing w:after="200" w:line="276" w:lineRule="auto"/>
        <w:jc w:val="both"/>
        <w:rPr>
          <w:lang w:val="lt-LT"/>
        </w:rPr>
      </w:pPr>
      <w:r>
        <w:rPr>
          <w:lang w:val="lt-LT"/>
        </w:rPr>
        <w:t>Visuomenės informavimas atliekų tvarkymo klausimais</w:t>
      </w:r>
      <w:r w:rsidR="00BB2CA3">
        <w:rPr>
          <w:lang w:val="lt-LT"/>
        </w:rPr>
        <w:t>;</w:t>
      </w:r>
    </w:p>
    <w:p w:rsidR="00BB2CA3" w:rsidRDefault="00BB2CA3" w:rsidP="00282809">
      <w:pPr>
        <w:pStyle w:val="ListParagraph"/>
        <w:numPr>
          <w:ilvl w:val="0"/>
          <w:numId w:val="23"/>
        </w:numPr>
        <w:spacing w:after="200" w:line="276" w:lineRule="auto"/>
        <w:jc w:val="both"/>
        <w:rPr>
          <w:lang w:val="lt-LT"/>
        </w:rPr>
      </w:pPr>
      <w:r>
        <w:rPr>
          <w:lang w:val="lt-LT"/>
        </w:rPr>
        <w:t>Asmenų įdarbinimo pagal darbo sutartis vešiesiems darbams atlikti.</w:t>
      </w:r>
    </w:p>
    <w:p w:rsidR="00CC57F2" w:rsidRDefault="00116D12" w:rsidP="00282809">
      <w:pPr>
        <w:spacing w:after="200" w:line="276" w:lineRule="auto"/>
        <w:jc w:val="both"/>
        <w:rPr>
          <w:lang w:val="lt-LT"/>
        </w:rPr>
      </w:pPr>
      <w:r>
        <w:rPr>
          <w:lang w:val="lt-LT"/>
        </w:rPr>
        <w:t xml:space="preserve">     Vietinės rinkliavos dydis apskaičiuojamas pagal Klaipėdos rajono savivaldybės tarybos sprendimu patvirtintą Klaipėdos rajono savivaldybės vietinės rinkliavos už komunalinių atliekų surinkimą iš atliekų turėtojų ir atliekų tvarkymą skaičiavimo metodiką.</w:t>
      </w:r>
    </w:p>
    <w:p w:rsidR="000810AB" w:rsidRPr="000810AB" w:rsidRDefault="00CC57F2" w:rsidP="00282809">
      <w:pPr>
        <w:spacing w:after="200" w:line="276" w:lineRule="auto"/>
        <w:jc w:val="both"/>
        <w:rPr>
          <w:lang w:val="lt-LT"/>
        </w:rPr>
      </w:pPr>
      <w:r>
        <w:rPr>
          <w:lang w:val="lt-LT"/>
        </w:rPr>
        <w:t xml:space="preserve">      Įstaiga</w:t>
      </w:r>
      <w:r w:rsidR="00370F28">
        <w:rPr>
          <w:lang w:val="lt-LT"/>
        </w:rPr>
        <w:t xml:space="preserve"> atlieka Vietinės rinkliavos priskaitymus </w:t>
      </w:r>
      <w:r>
        <w:rPr>
          <w:lang w:val="lt-LT"/>
        </w:rPr>
        <w:t xml:space="preserve">Vietinės rinkliavos mokėtojams </w:t>
      </w:r>
      <w:r w:rsidR="00370F28">
        <w:rPr>
          <w:lang w:val="lt-LT"/>
        </w:rPr>
        <w:t>už kalendorinius metus, pagal naudojamą</w:t>
      </w:r>
      <w:r w:rsidR="000810AB">
        <w:rPr>
          <w:color w:val="FF0000"/>
          <w:lang w:val="lt-LT"/>
        </w:rPr>
        <w:t xml:space="preserve"> </w:t>
      </w:r>
      <w:r w:rsidR="000810AB" w:rsidRPr="00F25E81">
        <w:rPr>
          <w:lang w:val="lt-LT"/>
        </w:rPr>
        <w:t>NT</w:t>
      </w:r>
      <w:r w:rsidR="000810AB">
        <w:rPr>
          <w:lang w:val="lt-LT"/>
        </w:rPr>
        <w:t xml:space="preserve"> paskirtį </w:t>
      </w:r>
      <w:r w:rsidR="000810AB" w:rsidRPr="00F25E81">
        <w:rPr>
          <w:lang w:val="lt-LT"/>
        </w:rPr>
        <w:t>arba</w:t>
      </w:r>
      <w:r w:rsidR="00370F28">
        <w:rPr>
          <w:lang w:val="lt-LT"/>
        </w:rPr>
        <w:t xml:space="preserve"> plotą,  sukauptų atliekų  kiekį.</w:t>
      </w:r>
      <w:r w:rsidR="005D324C">
        <w:rPr>
          <w:lang w:val="lt-LT"/>
        </w:rPr>
        <w:t xml:space="preserve"> </w:t>
      </w:r>
    </w:p>
    <w:p w:rsidR="005D324C" w:rsidRDefault="005D324C" w:rsidP="00282809">
      <w:pPr>
        <w:spacing w:after="200" w:line="276" w:lineRule="auto"/>
        <w:jc w:val="both"/>
        <w:rPr>
          <w:lang w:val="lt-LT"/>
        </w:rPr>
      </w:pPr>
      <w:r>
        <w:rPr>
          <w:lang w:val="lt-LT"/>
        </w:rPr>
        <w:t xml:space="preserve">      Kiekvieną ketvirtį Klaipėdos rajono savivaldybės administracijos Centrinei buhalterijai   pateikia ataskaitas apie priskaitytas rinkliavas.</w:t>
      </w:r>
    </w:p>
    <w:p w:rsidR="00CC57F2" w:rsidRDefault="00CC57F2" w:rsidP="00282809">
      <w:pPr>
        <w:spacing w:line="276" w:lineRule="auto"/>
        <w:ind w:firstLine="397"/>
        <w:jc w:val="both"/>
        <w:rPr>
          <w:lang w:val="lt-LT"/>
        </w:rPr>
      </w:pPr>
      <w:r>
        <w:rPr>
          <w:lang w:val="lt-LT"/>
        </w:rPr>
        <w:t>Įstaiga atlieka Vietinės rinkliavos įmokų sumokėjimo, permokų grąžinimo ir skolų išieškojimo administravimą.</w:t>
      </w:r>
      <w:r w:rsidR="00A96F51">
        <w:rPr>
          <w:lang w:val="lt-LT"/>
        </w:rPr>
        <w:t xml:space="preserve"> </w:t>
      </w:r>
    </w:p>
    <w:p w:rsidR="00370F28" w:rsidRDefault="00A96F51" w:rsidP="00282809">
      <w:pPr>
        <w:spacing w:line="276" w:lineRule="auto"/>
        <w:ind w:firstLine="397"/>
        <w:jc w:val="both"/>
        <w:rPr>
          <w:lang w:val="lt-LT"/>
        </w:rPr>
      </w:pPr>
      <w:r>
        <w:rPr>
          <w:lang w:val="lt-LT"/>
        </w:rPr>
        <w:t>Vietinės rinkliavos permoką, gavus Vietinės rinkliavos mokėtojo pranešimą apie planuojamą nekilnojamojo turto nenaudojimą už visus metus,</w:t>
      </w:r>
      <w:r w:rsidR="000810AB">
        <w:rPr>
          <w:lang w:val="lt-LT"/>
        </w:rPr>
        <w:t xml:space="preserve"> </w:t>
      </w:r>
      <w:r>
        <w:rPr>
          <w:lang w:val="lt-LT"/>
        </w:rPr>
        <w:t xml:space="preserve">grąžina įstaiga. </w:t>
      </w:r>
    </w:p>
    <w:p w:rsidR="00A96F51" w:rsidRDefault="00A96F51" w:rsidP="00282809">
      <w:pPr>
        <w:spacing w:line="276" w:lineRule="auto"/>
        <w:ind w:firstLine="397"/>
        <w:jc w:val="both"/>
        <w:rPr>
          <w:lang w:val="lt-LT"/>
        </w:rPr>
      </w:pPr>
      <w:r>
        <w:rPr>
          <w:lang w:val="lt-LT"/>
        </w:rPr>
        <w:t>Tais atvejais, kai tokio pranešimo nėra įstaiga vietinės rinkliavo</w:t>
      </w:r>
      <w:r w:rsidR="00574800">
        <w:rPr>
          <w:lang w:val="lt-LT"/>
        </w:rPr>
        <w:t>s permoką užskaito kaip būsimą į</w:t>
      </w:r>
      <w:r>
        <w:rPr>
          <w:lang w:val="lt-LT"/>
        </w:rPr>
        <w:t>moką už visą einamąjų atsiskaitymo laikotarpį ir visus Vietinės rinkliavos mokėtojo nekilnojamojo turto objektus. Atlikus užskaitymus likusi permoka grąžinama. Vietinės rinkliavos permoka ar Vietinės r</w:t>
      </w:r>
      <w:r w:rsidR="00B97684">
        <w:rPr>
          <w:lang w:val="lt-LT"/>
        </w:rPr>
        <w:t>inkliavos įmoka grąžinama per 15</w:t>
      </w:r>
      <w:r>
        <w:rPr>
          <w:lang w:val="lt-LT"/>
        </w:rPr>
        <w:t xml:space="preserve"> dienų nuo </w:t>
      </w:r>
      <w:r w:rsidR="00370F28">
        <w:rPr>
          <w:lang w:val="lt-LT"/>
        </w:rPr>
        <w:t>rašytinio prašymo gavimo dienos.</w:t>
      </w:r>
    </w:p>
    <w:p w:rsidR="00370F28" w:rsidRDefault="00370F28" w:rsidP="00282809">
      <w:pPr>
        <w:spacing w:line="276" w:lineRule="auto"/>
        <w:ind w:firstLine="397"/>
        <w:jc w:val="both"/>
        <w:rPr>
          <w:lang w:val="lt-LT"/>
        </w:rPr>
      </w:pPr>
      <w:r>
        <w:rPr>
          <w:lang w:val="lt-LT"/>
        </w:rPr>
        <w:t>Įstaiga vykdo tarpininko funkciją surinkimo Vietinės rin</w:t>
      </w:r>
      <w:r w:rsidR="00BB6C04">
        <w:rPr>
          <w:lang w:val="lt-LT"/>
        </w:rPr>
        <w:t>kliavos įmokų, kurias pagal</w:t>
      </w:r>
      <w:r w:rsidR="00B97684">
        <w:rPr>
          <w:lang w:val="lt-LT"/>
        </w:rPr>
        <w:t xml:space="preserve"> 2015 m. sausio 14 </w:t>
      </w:r>
      <w:r w:rsidR="00BB6C04">
        <w:rPr>
          <w:lang w:val="lt-LT"/>
        </w:rPr>
        <w:t>d. Biudžeto  l</w:t>
      </w:r>
      <w:r w:rsidR="001B354E">
        <w:rPr>
          <w:lang w:val="lt-LT"/>
        </w:rPr>
        <w:t>ė</w:t>
      </w:r>
      <w:r w:rsidR="003E2F50">
        <w:rPr>
          <w:lang w:val="lt-LT"/>
        </w:rPr>
        <w:t xml:space="preserve">šų </w:t>
      </w:r>
      <w:r w:rsidR="00B97684">
        <w:rPr>
          <w:lang w:val="lt-LT"/>
        </w:rPr>
        <w:t>naudojimo sutartį Nr.AS-14</w:t>
      </w:r>
      <w:r w:rsidR="001B354E">
        <w:rPr>
          <w:lang w:val="lt-LT"/>
        </w:rPr>
        <w:t>, kiekvieną savaitę įsipareigoja pervesti vietinės rinkliavos lėšas į Klaipėdos rajono savivaldybės administracijos  iždo  surenkamąją sąskaitą.</w:t>
      </w:r>
    </w:p>
    <w:p w:rsidR="001B354E" w:rsidRDefault="001B354E" w:rsidP="00282809">
      <w:pPr>
        <w:spacing w:line="276" w:lineRule="auto"/>
        <w:ind w:firstLine="397"/>
        <w:jc w:val="both"/>
        <w:rPr>
          <w:lang w:val="lt-LT"/>
        </w:rPr>
      </w:pPr>
      <w:r>
        <w:rPr>
          <w:lang w:val="lt-LT"/>
        </w:rPr>
        <w:t>Įstaigai pateikus Klaipėdos rajono savivaldybės administracijos Centrinei buhalterijai  paraišką, įstaigos išlaikymui, pagal poreikį yra pervedamos lėšos.</w:t>
      </w:r>
    </w:p>
    <w:p w:rsidR="00EC0A88" w:rsidRDefault="00EC0A88" w:rsidP="00282809">
      <w:pPr>
        <w:spacing w:line="276" w:lineRule="auto"/>
        <w:ind w:firstLine="397"/>
        <w:jc w:val="both"/>
        <w:rPr>
          <w:lang w:val="lt-LT"/>
        </w:rPr>
      </w:pPr>
      <w:r>
        <w:rPr>
          <w:lang w:val="lt-LT"/>
        </w:rPr>
        <w:t>Vietinės rinkliavos lėšos naudojamos apmokėti Klaipėdos rajono savivaldybės organizuojamos komunalinių atliekų tvarkymo sistemos</w:t>
      </w:r>
      <w:r w:rsidR="000810AB">
        <w:rPr>
          <w:lang w:val="lt-LT"/>
        </w:rPr>
        <w:t xml:space="preserve"> sąnaudoms, Vietinės rinkliavos </w:t>
      </w:r>
      <w:r>
        <w:rPr>
          <w:lang w:val="lt-LT"/>
        </w:rPr>
        <w:t>administravimo , visuomenės švietimo atliekų tvarkymo klausimais išlaidoms padengti ir kitoms priemonėms, numatytoms Klaipėdos rajono savivaldybės tarybos sprendimu patvirtintame Atliekų tvarkymo plane,</w:t>
      </w:r>
      <w:r w:rsidR="000810AB">
        <w:rPr>
          <w:lang w:val="lt-LT"/>
        </w:rPr>
        <w:t xml:space="preserve"> </w:t>
      </w:r>
      <w:r w:rsidR="000810AB" w:rsidRPr="00F25E81">
        <w:rPr>
          <w:lang w:val="lt-LT"/>
        </w:rPr>
        <w:t>bei įstatuose</w:t>
      </w:r>
      <w:r w:rsidRPr="00F25E81">
        <w:rPr>
          <w:lang w:val="lt-LT"/>
        </w:rPr>
        <w:t xml:space="preserve"> </w:t>
      </w:r>
      <w:r>
        <w:rPr>
          <w:lang w:val="lt-LT"/>
        </w:rPr>
        <w:t>įgyvendinti.</w:t>
      </w:r>
    </w:p>
    <w:p w:rsidR="005D324C" w:rsidRDefault="005D324C" w:rsidP="00282809">
      <w:pPr>
        <w:spacing w:line="276" w:lineRule="auto"/>
        <w:ind w:firstLine="397"/>
        <w:jc w:val="both"/>
        <w:rPr>
          <w:lang w:val="lt-LT"/>
        </w:rPr>
      </w:pPr>
      <w:r>
        <w:rPr>
          <w:lang w:val="lt-LT"/>
        </w:rPr>
        <w:t xml:space="preserve">Vietinės rinkliavos lengvatos nustatytos </w:t>
      </w:r>
      <w:r w:rsidR="00565999">
        <w:rPr>
          <w:lang w:val="lt-LT"/>
        </w:rPr>
        <w:t>2014-04-24</w:t>
      </w:r>
      <w:r>
        <w:rPr>
          <w:lang w:val="lt-LT"/>
        </w:rPr>
        <w:t xml:space="preserve"> Klaipėdos raj</w:t>
      </w:r>
      <w:r w:rsidR="00565999">
        <w:rPr>
          <w:lang w:val="lt-LT"/>
        </w:rPr>
        <w:t>ono tarybos sprendimu Nr.T11-204</w:t>
      </w:r>
      <w:r w:rsidR="004E3A8F">
        <w:rPr>
          <w:lang w:val="lt-LT"/>
        </w:rPr>
        <w:t xml:space="preserve"> </w:t>
      </w:r>
      <w:r w:rsidR="00565999">
        <w:rPr>
          <w:lang w:val="lt-LT"/>
        </w:rPr>
        <w:t xml:space="preserve"> </w:t>
      </w:r>
      <w:r w:rsidR="00094DE4">
        <w:rPr>
          <w:lang w:val="lt-LT"/>
        </w:rPr>
        <w:t xml:space="preserve">„Dėl vietinės rinkliavos už komunalinių atliekų surinkimą iš atliekų turėtojų ir atliekų </w:t>
      </w:r>
      <w:r w:rsidR="00094DE4" w:rsidRPr="00A82FF3">
        <w:rPr>
          <w:lang w:val="lt-LT"/>
        </w:rPr>
        <w:t>tvarkymą lengvatų taikym</w:t>
      </w:r>
      <w:r w:rsidR="004E3A8F">
        <w:rPr>
          <w:lang w:val="lt-LT"/>
        </w:rPr>
        <w:t xml:space="preserve">o tvarkos aprašo patvirtinimo.“ Ir 2015-01-29 Klaipėdos rajono tarybos sprendimu Nr.T11-35 „Dėl vietinės rinkliavos už </w:t>
      </w:r>
      <w:r w:rsidR="004E3A8F">
        <w:rPr>
          <w:lang w:val="lt-LT"/>
        </w:rPr>
        <w:lastRenderedPageBreak/>
        <w:t xml:space="preserve">komunalinių atliekų surinkimą iš atliekų turėtojų ir atliekų </w:t>
      </w:r>
      <w:r w:rsidR="004E3A8F" w:rsidRPr="00A82FF3">
        <w:rPr>
          <w:lang w:val="lt-LT"/>
        </w:rPr>
        <w:t>tvarkymą lengvatų taikym</w:t>
      </w:r>
      <w:r w:rsidR="004E3A8F">
        <w:rPr>
          <w:lang w:val="lt-LT"/>
        </w:rPr>
        <w:t xml:space="preserve">o tvarkos aprašo papildymo“  </w:t>
      </w:r>
    </w:p>
    <w:p w:rsidR="00094DE4" w:rsidRDefault="001A1053" w:rsidP="00282809">
      <w:pPr>
        <w:spacing w:line="276" w:lineRule="auto"/>
        <w:ind w:firstLine="397"/>
        <w:jc w:val="both"/>
        <w:rPr>
          <w:lang w:val="lt-LT"/>
        </w:rPr>
      </w:pPr>
      <w:r>
        <w:rPr>
          <w:lang w:val="lt-LT"/>
        </w:rPr>
        <w:t>Pridedamas</w:t>
      </w:r>
      <w:r w:rsidR="00094DE4">
        <w:rPr>
          <w:lang w:val="lt-LT"/>
        </w:rPr>
        <w:t xml:space="preserve"> priedas Nr.</w:t>
      </w:r>
      <w:r w:rsidR="00397B01">
        <w:rPr>
          <w:lang w:val="lt-LT"/>
        </w:rPr>
        <w:t>1</w:t>
      </w:r>
      <w:r w:rsidR="00094DE4">
        <w:rPr>
          <w:lang w:val="lt-LT"/>
        </w:rPr>
        <w:t xml:space="preserve">  Prisk</w:t>
      </w:r>
      <w:r w:rsidR="004E3A8F">
        <w:rPr>
          <w:lang w:val="lt-LT"/>
        </w:rPr>
        <w:t>aičiuota  lengvatų suma už  2015</w:t>
      </w:r>
      <w:r w:rsidR="00094DE4">
        <w:rPr>
          <w:lang w:val="lt-LT"/>
        </w:rPr>
        <w:t xml:space="preserve">  metus.</w:t>
      </w:r>
    </w:p>
    <w:p w:rsidR="001A1053" w:rsidRDefault="001A1053" w:rsidP="00282809">
      <w:pPr>
        <w:spacing w:line="276" w:lineRule="auto"/>
        <w:ind w:firstLine="397"/>
        <w:jc w:val="both"/>
        <w:rPr>
          <w:lang w:val="lt-LT"/>
        </w:rPr>
      </w:pPr>
      <w:r>
        <w:rPr>
          <w:lang w:val="lt-LT"/>
        </w:rPr>
        <w:t xml:space="preserve">Vadovaudamasi Aktyvios darbo rinkos politikos priemonių įgyvendinimo sąlygų ir tvarkos aprašu, Viešųjų </w:t>
      </w:r>
      <w:r w:rsidR="003E2F50">
        <w:rPr>
          <w:lang w:val="lt-LT"/>
        </w:rPr>
        <w:t>darbų program</w:t>
      </w:r>
      <w:r w:rsidR="004E3A8F">
        <w:rPr>
          <w:lang w:val="lt-LT"/>
        </w:rPr>
        <w:t>a, patvirtinta 2014 m. gruodžio 18</w:t>
      </w:r>
      <w:r w:rsidR="003E2F50">
        <w:rPr>
          <w:lang w:val="lt-LT"/>
        </w:rPr>
        <w:t xml:space="preserve"> d. Klaipėdos rajono Savivaldybės tarybos sprendimu Nr. T11-</w:t>
      </w:r>
      <w:r w:rsidR="004E3A8F">
        <w:rPr>
          <w:lang w:val="lt-LT"/>
        </w:rPr>
        <w:t>574</w:t>
      </w:r>
      <w:r w:rsidR="003E2F50">
        <w:rPr>
          <w:lang w:val="lt-LT"/>
        </w:rPr>
        <w:t xml:space="preserve"> „Dėl Klaipėdos rajono savivaldy</w:t>
      </w:r>
      <w:r w:rsidR="004E3A8F">
        <w:rPr>
          <w:lang w:val="lt-LT"/>
        </w:rPr>
        <w:t>bės viešųjų darbų programos 2015</w:t>
      </w:r>
      <w:r w:rsidR="003E2F50">
        <w:rPr>
          <w:lang w:val="lt-LT"/>
        </w:rPr>
        <w:t xml:space="preserve"> metams pakeitimo“, Klaipėdos rajono Savivaldybės a</w:t>
      </w:r>
      <w:r w:rsidR="004E3A8F">
        <w:rPr>
          <w:lang w:val="lt-LT"/>
        </w:rPr>
        <w:t>dministracijos direktoriaus 2015 m. sausio 4 d. įsakymu Nr. AV-253</w:t>
      </w:r>
      <w:r w:rsidR="00D968BD">
        <w:rPr>
          <w:lang w:val="lt-LT"/>
        </w:rPr>
        <w:t xml:space="preserve"> </w:t>
      </w:r>
      <w:r w:rsidR="002D5944">
        <w:rPr>
          <w:lang w:val="lt-LT"/>
        </w:rPr>
        <w:t xml:space="preserve"> „Dėl leidimo organizu</w:t>
      </w:r>
      <w:r w:rsidR="0044267B">
        <w:rPr>
          <w:lang w:val="lt-LT"/>
        </w:rPr>
        <w:t>oti viešuosius darbus</w:t>
      </w:r>
      <w:r w:rsidR="00D968BD">
        <w:rPr>
          <w:lang w:val="lt-LT"/>
        </w:rPr>
        <w:t>“</w:t>
      </w:r>
      <w:r w:rsidR="0044267B">
        <w:rPr>
          <w:lang w:val="lt-LT"/>
        </w:rPr>
        <w:t xml:space="preserve"> ir Klaipėdos teritorinė</w:t>
      </w:r>
      <w:r w:rsidR="00D968BD">
        <w:rPr>
          <w:lang w:val="lt-LT"/>
        </w:rPr>
        <w:t>s darbo biržos direktoriaus 2015 m. vasario10 d. įsakymu Nr. V-82</w:t>
      </w:r>
      <w:r w:rsidR="0044267B">
        <w:rPr>
          <w:lang w:val="lt-LT"/>
        </w:rPr>
        <w:t xml:space="preserve"> „Dėl viešųjų darbų organizavimo</w:t>
      </w:r>
      <w:r w:rsidR="00D968BD">
        <w:rPr>
          <w:lang w:val="lt-LT"/>
        </w:rPr>
        <w:t>“ 2015 m.  vasario  13</w:t>
      </w:r>
      <w:r w:rsidR="0044267B">
        <w:rPr>
          <w:lang w:val="lt-LT"/>
        </w:rPr>
        <w:t xml:space="preserve"> </w:t>
      </w:r>
      <w:r w:rsidR="00CB77FC">
        <w:rPr>
          <w:lang w:val="lt-LT"/>
        </w:rPr>
        <w:t xml:space="preserve">d. </w:t>
      </w:r>
      <w:r>
        <w:rPr>
          <w:lang w:val="lt-LT"/>
        </w:rPr>
        <w:t xml:space="preserve">sudaryta </w:t>
      </w:r>
      <w:r w:rsidR="00CB77FC">
        <w:rPr>
          <w:lang w:val="lt-LT"/>
        </w:rPr>
        <w:t xml:space="preserve"> „Viešųjų darbų įgyvendinimo ir finansavimo sutartis“  Nr.VD-</w:t>
      </w:r>
      <w:r w:rsidR="00D968BD">
        <w:rPr>
          <w:lang w:val="lt-LT"/>
        </w:rPr>
        <w:t>G</w:t>
      </w:r>
      <w:r w:rsidR="0044267B">
        <w:rPr>
          <w:lang w:val="lt-LT"/>
        </w:rPr>
        <w:t xml:space="preserve"> -1</w:t>
      </w:r>
      <w:r w:rsidR="00CB77FC">
        <w:rPr>
          <w:lang w:val="lt-LT"/>
        </w:rPr>
        <w:t>, pagal kurią įstaiga  įsiparigoja asmenų įdarbinimą, pagal darbo sutartis viešiesiems darbams atlikti.</w:t>
      </w:r>
    </w:p>
    <w:p w:rsidR="00CB77FC" w:rsidRDefault="00CB77FC" w:rsidP="00282809">
      <w:pPr>
        <w:spacing w:line="276" w:lineRule="auto"/>
        <w:ind w:firstLine="397"/>
        <w:jc w:val="both"/>
        <w:rPr>
          <w:lang w:val="en-US"/>
        </w:rPr>
      </w:pPr>
      <w:r>
        <w:rPr>
          <w:lang w:val="lt-LT"/>
        </w:rPr>
        <w:t xml:space="preserve">Viešųjų darbų </w:t>
      </w:r>
      <w:r w:rsidR="00A3747C">
        <w:rPr>
          <w:lang w:val="lt-LT"/>
        </w:rPr>
        <w:t>finansavimui skiria: 60</w:t>
      </w:r>
      <w:r w:rsidR="00A3747C">
        <w:rPr>
          <w:lang w:val="en-US"/>
        </w:rPr>
        <w:t xml:space="preserve">%  </w:t>
      </w:r>
      <w:r w:rsidR="00A3747C">
        <w:rPr>
          <w:lang w:val="lt-LT"/>
        </w:rPr>
        <w:t xml:space="preserve">Klaipėdos teritorinė darbo birža </w:t>
      </w:r>
      <w:r w:rsidR="00A3747C">
        <w:rPr>
          <w:lang w:val="en-US"/>
        </w:rPr>
        <w:t xml:space="preserve"> ir  </w:t>
      </w:r>
      <w:r w:rsidR="00A3747C">
        <w:rPr>
          <w:lang w:val="lt-LT"/>
        </w:rPr>
        <w:t>40</w:t>
      </w:r>
      <w:r w:rsidR="00A3747C">
        <w:rPr>
          <w:lang w:val="en-US"/>
        </w:rPr>
        <w:t>% Klaip</w:t>
      </w:r>
      <w:r w:rsidR="00A3747C">
        <w:rPr>
          <w:lang w:val="lt-LT"/>
        </w:rPr>
        <w:t>ė</w:t>
      </w:r>
      <w:r w:rsidR="00A3747C">
        <w:rPr>
          <w:lang w:val="en-US"/>
        </w:rPr>
        <w:t>dos rajono  savivaldybės administracija.</w:t>
      </w:r>
    </w:p>
    <w:p w:rsidR="00A3747C" w:rsidRDefault="00A3747C" w:rsidP="00282809">
      <w:pPr>
        <w:spacing w:line="276" w:lineRule="auto"/>
        <w:ind w:firstLine="397"/>
        <w:jc w:val="both"/>
        <w:rPr>
          <w:lang w:val="en-US"/>
        </w:rPr>
      </w:pPr>
      <w:r>
        <w:rPr>
          <w:lang w:val="en-US"/>
        </w:rPr>
        <w:t xml:space="preserve">Gautas  ir panaudotas finansavimas aptariamas  8 skyriuje  Finansai. </w:t>
      </w:r>
    </w:p>
    <w:p w:rsidR="009F3D55" w:rsidRDefault="009F3D55" w:rsidP="00A3747C">
      <w:pPr>
        <w:ind w:firstLine="397"/>
        <w:rPr>
          <w:lang w:val="en-US"/>
        </w:rPr>
      </w:pPr>
    </w:p>
    <w:p w:rsidR="009F3D55" w:rsidRPr="002114B6" w:rsidRDefault="009F3D55" w:rsidP="009F3D55">
      <w:pPr>
        <w:pStyle w:val="ListParagraph"/>
        <w:numPr>
          <w:ilvl w:val="0"/>
          <w:numId w:val="22"/>
        </w:numPr>
        <w:jc w:val="center"/>
        <w:rPr>
          <w:b/>
          <w:lang w:val="en-US"/>
        </w:rPr>
      </w:pPr>
      <w:r w:rsidRPr="002114B6">
        <w:rPr>
          <w:b/>
          <w:lang w:val="en-US"/>
        </w:rPr>
        <w:t>MISIJA</w:t>
      </w:r>
    </w:p>
    <w:p w:rsidR="009F3D55" w:rsidRDefault="009F3D55" w:rsidP="009F3D55">
      <w:pPr>
        <w:ind w:firstLine="397"/>
        <w:rPr>
          <w:sz w:val="28"/>
          <w:lang w:val="en-US"/>
        </w:rPr>
      </w:pPr>
    </w:p>
    <w:p w:rsidR="00A82FF3" w:rsidRDefault="009F3D55" w:rsidP="00282809">
      <w:pPr>
        <w:spacing w:line="276" w:lineRule="auto"/>
        <w:ind w:firstLine="397"/>
        <w:jc w:val="both"/>
        <w:rPr>
          <w:szCs w:val="24"/>
          <w:lang w:val="en-US"/>
        </w:rPr>
      </w:pPr>
      <w:r>
        <w:rPr>
          <w:szCs w:val="24"/>
          <w:lang w:val="en-US"/>
        </w:rPr>
        <w:t xml:space="preserve">Viešoji įstaiga yra pelno nesiekianti įstaiga, kurios misija </w:t>
      </w:r>
      <w:r w:rsidR="00A82FF3">
        <w:rPr>
          <w:szCs w:val="24"/>
          <w:lang w:val="en-US"/>
        </w:rPr>
        <w:t>:</w:t>
      </w:r>
    </w:p>
    <w:p w:rsidR="009F3D55" w:rsidRDefault="009F3D55" w:rsidP="00282809">
      <w:pPr>
        <w:pStyle w:val="ListParagraph"/>
        <w:numPr>
          <w:ilvl w:val="0"/>
          <w:numId w:val="25"/>
        </w:numPr>
        <w:spacing w:line="276" w:lineRule="auto"/>
        <w:jc w:val="both"/>
        <w:rPr>
          <w:lang w:val="en-US"/>
        </w:rPr>
      </w:pPr>
      <w:r w:rsidRPr="00A82FF3">
        <w:rPr>
          <w:lang w:val="en-US"/>
        </w:rPr>
        <w:t>gerinti komunalinių atliekų surinkimą, išvežimą, šalinimą, taip prisidedant pri</w:t>
      </w:r>
      <w:r w:rsidR="00A82FF3">
        <w:rPr>
          <w:lang w:val="en-US"/>
        </w:rPr>
        <w:t>e gamtos užterštumo išsaugojimo;</w:t>
      </w:r>
    </w:p>
    <w:p w:rsidR="00A82FF3" w:rsidRDefault="00A82FF3" w:rsidP="00282809">
      <w:pPr>
        <w:pStyle w:val="ListParagraph"/>
        <w:numPr>
          <w:ilvl w:val="0"/>
          <w:numId w:val="25"/>
        </w:numPr>
        <w:spacing w:line="276" w:lineRule="auto"/>
        <w:jc w:val="both"/>
        <w:rPr>
          <w:lang w:val="en-US"/>
        </w:rPr>
      </w:pPr>
      <w:r>
        <w:rPr>
          <w:lang w:val="en-US"/>
        </w:rPr>
        <w:t>užtikrinti, kad komunalinių atliekų tvarkymo paslauga būtų visuotinė, geros kokybės, prieinam</w:t>
      </w:r>
      <w:r w:rsidR="00817CE0">
        <w:rPr>
          <w:lang w:val="en-US"/>
        </w:rPr>
        <w:t>a</w:t>
      </w:r>
      <w:r>
        <w:rPr>
          <w:lang w:val="en-US"/>
        </w:rPr>
        <w:t xml:space="preserve"> ir atitiktų aplinkos apsaugos, techninius-ekonominius ir visuomenės sveikatos saugos reikalavimus;</w:t>
      </w:r>
    </w:p>
    <w:p w:rsidR="00A82FF3" w:rsidRDefault="00A82FF3" w:rsidP="00282809">
      <w:pPr>
        <w:pStyle w:val="ListParagraph"/>
        <w:numPr>
          <w:ilvl w:val="0"/>
          <w:numId w:val="25"/>
        </w:numPr>
        <w:spacing w:line="276" w:lineRule="auto"/>
        <w:jc w:val="both"/>
        <w:rPr>
          <w:lang w:val="en-US"/>
        </w:rPr>
      </w:pPr>
      <w:r>
        <w:rPr>
          <w:lang w:val="en-US"/>
        </w:rPr>
        <w:t>užtikrinti antrinių žaliavų rūšiavimo galimybę;</w:t>
      </w:r>
    </w:p>
    <w:p w:rsidR="008C47F3" w:rsidRPr="001145A7" w:rsidRDefault="00A82FF3" w:rsidP="00282809">
      <w:pPr>
        <w:pStyle w:val="ListParagraph"/>
        <w:numPr>
          <w:ilvl w:val="0"/>
          <w:numId w:val="25"/>
        </w:numPr>
        <w:spacing w:line="276" w:lineRule="auto"/>
        <w:jc w:val="both"/>
        <w:rPr>
          <w:lang w:val="en-US"/>
        </w:rPr>
      </w:pPr>
      <w:r>
        <w:rPr>
          <w:lang w:val="en-US"/>
        </w:rPr>
        <w:t xml:space="preserve">šviesti ir informuoti visuomenę apie </w:t>
      </w:r>
      <w:r w:rsidR="00246505">
        <w:rPr>
          <w:lang w:val="en-US"/>
        </w:rPr>
        <w:t>buityje susidariusių atliekų tvarkymo galimybes.</w:t>
      </w:r>
    </w:p>
    <w:p w:rsidR="008C47F3" w:rsidRPr="00751C24" w:rsidRDefault="008C47F3" w:rsidP="00DB7269">
      <w:pPr>
        <w:pStyle w:val="ListParagraph"/>
        <w:rPr>
          <w:b/>
          <w:lang w:val="en-US"/>
        </w:rPr>
      </w:pPr>
    </w:p>
    <w:p w:rsidR="00246505" w:rsidRPr="00751C24" w:rsidRDefault="00246505" w:rsidP="003228AC">
      <w:pPr>
        <w:spacing w:line="276" w:lineRule="auto"/>
        <w:ind w:firstLine="397"/>
        <w:rPr>
          <w:b/>
          <w:szCs w:val="24"/>
          <w:lang w:val="en-US"/>
        </w:rPr>
      </w:pPr>
    </w:p>
    <w:p w:rsidR="001522E6" w:rsidRPr="002114B6" w:rsidRDefault="00AC61A3" w:rsidP="00EA554A">
      <w:pPr>
        <w:pStyle w:val="ListParagraph"/>
        <w:numPr>
          <w:ilvl w:val="0"/>
          <w:numId w:val="22"/>
        </w:numPr>
        <w:jc w:val="center"/>
        <w:rPr>
          <w:b/>
          <w:lang w:val="en-US"/>
        </w:rPr>
      </w:pPr>
      <w:r w:rsidRPr="002114B6">
        <w:rPr>
          <w:b/>
          <w:lang w:val="en-US"/>
        </w:rPr>
        <w:t>PAG</w:t>
      </w:r>
      <w:r w:rsidR="00DB7269" w:rsidRPr="002114B6">
        <w:rPr>
          <w:b/>
          <w:lang w:val="en-US"/>
        </w:rPr>
        <w:t>RINDINĖ ATLIEKŲ TVARKYMO KONCEPCIJA</w:t>
      </w:r>
    </w:p>
    <w:p w:rsidR="005F4606" w:rsidRPr="00DB7269" w:rsidRDefault="005F4606" w:rsidP="00970043">
      <w:pPr>
        <w:spacing w:line="276" w:lineRule="auto"/>
        <w:ind w:left="360"/>
        <w:jc w:val="both"/>
        <w:rPr>
          <w:b/>
          <w:sz w:val="28"/>
          <w:lang w:val="en-US"/>
        </w:rPr>
      </w:pPr>
    </w:p>
    <w:p w:rsidR="005F4606" w:rsidRDefault="00DB7269" w:rsidP="00970043">
      <w:pPr>
        <w:spacing w:line="276" w:lineRule="auto"/>
        <w:ind w:left="360"/>
        <w:jc w:val="both"/>
      </w:pPr>
      <w:r>
        <w:t>Racionaliau tvarkyti atliekas sukurta jų tvarkymo koncepci</w:t>
      </w:r>
      <w:r w:rsidR="005F4606">
        <w:t>ja.</w:t>
      </w:r>
    </w:p>
    <w:p w:rsidR="005F4606" w:rsidRDefault="00EA554A" w:rsidP="00970043">
      <w:pPr>
        <w:spacing w:line="276" w:lineRule="auto"/>
        <w:ind w:firstLine="397"/>
        <w:jc w:val="both"/>
      </w:pPr>
      <w:r>
        <w:t>Koncepcija  remiamasi trimis principais:</w:t>
      </w:r>
    </w:p>
    <w:p w:rsidR="00EA554A" w:rsidRPr="00EA554A" w:rsidRDefault="0061241C" w:rsidP="00970043">
      <w:pPr>
        <w:pStyle w:val="ListParagraph"/>
        <w:numPr>
          <w:ilvl w:val="0"/>
          <w:numId w:val="35"/>
        </w:numPr>
        <w:spacing w:line="276" w:lineRule="auto"/>
        <w:jc w:val="both"/>
      </w:pPr>
      <w:r>
        <w:t>Pirmasis jų - subsid</w:t>
      </w:r>
      <w:r w:rsidR="002D5944">
        <w:rPr>
          <w:lang w:val="lt-LT"/>
        </w:rPr>
        <w:t>i</w:t>
      </w:r>
      <w:r w:rsidR="00EA554A">
        <w:t>arumo: atliekų tvarkymo artinimas prie žmogaus</w:t>
      </w:r>
      <w:r w:rsidR="00EA554A">
        <w:rPr>
          <w:lang w:val="lt-LT"/>
        </w:rPr>
        <w:t>.</w:t>
      </w:r>
    </w:p>
    <w:p w:rsidR="00EA554A" w:rsidRPr="00EA554A" w:rsidRDefault="00EA554A" w:rsidP="00970043">
      <w:pPr>
        <w:pStyle w:val="ListParagraph"/>
        <w:numPr>
          <w:ilvl w:val="0"/>
          <w:numId w:val="35"/>
        </w:numPr>
        <w:spacing w:line="276" w:lineRule="auto"/>
        <w:jc w:val="both"/>
      </w:pPr>
      <w:r>
        <w:t>Antrasis - darnumas, siekiama suderinti aplinkosaugą, ekonominę naudą ir socialinį priimtinumą.</w:t>
      </w:r>
    </w:p>
    <w:p w:rsidR="00EA554A" w:rsidRDefault="00EA554A" w:rsidP="00970043">
      <w:pPr>
        <w:pStyle w:val="ListParagraph"/>
        <w:numPr>
          <w:ilvl w:val="0"/>
          <w:numId w:val="35"/>
        </w:numPr>
        <w:spacing w:line="276" w:lineRule="auto"/>
        <w:jc w:val="both"/>
      </w:pPr>
      <w:r>
        <w:t>Trečiasis - partnerystės ir atsakomybės pasidalinimo principas, deklaruojantis vieningą visų grandžių - atliekų turėtojų, savivaldybės, regioninių atliekų tvarkymo centrų ir valstybės - veiklą.</w:t>
      </w:r>
    </w:p>
    <w:p w:rsidR="005F4606" w:rsidRPr="005F4606" w:rsidRDefault="005F4606" w:rsidP="00970043">
      <w:pPr>
        <w:pStyle w:val="ListParagraph"/>
        <w:spacing w:line="276" w:lineRule="auto"/>
        <w:ind w:left="1359"/>
        <w:jc w:val="both"/>
        <w:rPr>
          <w:b/>
          <w:sz w:val="28"/>
          <w:szCs w:val="28"/>
          <w:lang w:val="en-US"/>
        </w:rPr>
      </w:pPr>
    </w:p>
    <w:p w:rsidR="005F4606" w:rsidRPr="005F4606" w:rsidRDefault="005F4606" w:rsidP="003228AC">
      <w:pPr>
        <w:spacing w:line="276" w:lineRule="auto"/>
        <w:ind w:firstLine="397"/>
        <w:jc w:val="both"/>
        <w:rPr>
          <w:sz w:val="28"/>
          <w:lang w:val="en-US"/>
        </w:rPr>
      </w:pPr>
    </w:p>
    <w:p w:rsidR="001145A7" w:rsidRDefault="005F4606" w:rsidP="00F34C3E">
      <w:pPr>
        <w:spacing w:line="276" w:lineRule="auto"/>
        <w:ind w:firstLine="397"/>
        <w:jc w:val="both"/>
        <w:rPr>
          <w:sz w:val="28"/>
          <w:lang w:val="en-US"/>
        </w:rPr>
      </w:pPr>
      <w:r w:rsidRPr="005F4606">
        <w:rPr>
          <w:sz w:val="28"/>
          <w:lang w:val="en-US"/>
        </w:rPr>
        <w:t xml:space="preserve">                                         </w:t>
      </w:r>
    </w:p>
    <w:p w:rsidR="001145A7" w:rsidRDefault="001145A7" w:rsidP="00F34C3E">
      <w:pPr>
        <w:spacing w:line="276" w:lineRule="auto"/>
        <w:ind w:firstLine="397"/>
        <w:jc w:val="both"/>
        <w:rPr>
          <w:sz w:val="28"/>
          <w:lang w:val="en-US"/>
        </w:rPr>
      </w:pPr>
    </w:p>
    <w:p w:rsidR="00444DFE" w:rsidRDefault="00444DFE" w:rsidP="00F34C3E">
      <w:pPr>
        <w:spacing w:line="276" w:lineRule="auto"/>
        <w:ind w:firstLine="397"/>
        <w:jc w:val="both"/>
        <w:rPr>
          <w:sz w:val="28"/>
          <w:lang w:val="en-US"/>
        </w:rPr>
      </w:pPr>
    </w:p>
    <w:p w:rsidR="00C17423" w:rsidRDefault="005F4606" w:rsidP="00F34C3E">
      <w:pPr>
        <w:spacing w:line="276" w:lineRule="auto"/>
        <w:ind w:firstLine="397"/>
        <w:jc w:val="both"/>
        <w:rPr>
          <w:sz w:val="28"/>
          <w:lang w:val="en-US"/>
        </w:rPr>
      </w:pPr>
      <w:r w:rsidRPr="005F4606">
        <w:rPr>
          <w:sz w:val="28"/>
          <w:lang w:val="en-US"/>
        </w:rPr>
        <w:t xml:space="preserve"> </w:t>
      </w:r>
    </w:p>
    <w:p w:rsidR="00C17423" w:rsidRDefault="00C17423" w:rsidP="00C17423">
      <w:pPr>
        <w:spacing w:line="276" w:lineRule="auto"/>
        <w:jc w:val="both"/>
        <w:rPr>
          <w:sz w:val="28"/>
          <w:lang w:val="en-US"/>
        </w:rPr>
      </w:pPr>
    </w:p>
    <w:p w:rsidR="005F4606" w:rsidRPr="002114B6" w:rsidRDefault="005F4606" w:rsidP="00EA554A">
      <w:pPr>
        <w:pStyle w:val="ListParagraph"/>
        <w:numPr>
          <w:ilvl w:val="0"/>
          <w:numId w:val="22"/>
        </w:numPr>
        <w:spacing w:line="276" w:lineRule="auto"/>
        <w:jc w:val="center"/>
        <w:rPr>
          <w:b/>
          <w:lang w:val="en-US"/>
        </w:rPr>
      </w:pPr>
      <w:r w:rsidRPr="002114B6">
        <w:rPr>
          <w:b/>
          <w:lang w:val="en-US"/>
        </w:rPr>
        <w:t>VIEŠIEJI PIRKIMAI</w:t>
      </w:r>
    </w:p>
    <w:p w:rsidR="00045F4A" w:rsidRDefault="00045F4A" w:rsidP="00282809">
      <w:pPr>
        <w:spacing w:line="276" w:lineRule="auto"/>
        <w:ind w:firstLine="397"/>
        <w:jc w:val="both"/>
        <w:rPr>
          <w:b/>
          <w:sz w:val="28"/>
          <w:lang w:val="en-US"/>
        </w:rPr>
      </w:pPr>
    </w:p>
    <w:p w:rsidR="00650AEB" w:rsidRDefault="00045F4A" w:rsidP="00282809">
      <w:pPr>
        <w:pStyle w:val="ListParagraph"/>
        <w:spacing w:line="276" w:lineRule="auto"/>
        <w:ind w:left="0" w:firstLine="397"/>
        <w:jc w:val="both"/>
        <w:rPr>
          <w:lang w:val="en-US"/>
        </w:rPr>
      </w:pPr>
      <w:r w:rsidRPr="0040335A">
        <w:rPr>
          <w:lang w:val="en-US"/>
        </w:rPr>
        <w:t>Įstaiga atlikdama pirkimus vadovaujasi Viešųjų pirkimų įstatymu, patvirtintomis supaprastintomis Taisyklėmis, Lietuvos Respublikos civiliniu kodeksu, kitais įsta</w:t>
      </w:r>
      <w:r w:rsidR="0040335A" w:rsidRPr="0040335A">
        <w:rPr>
          <w:lang w:val="en-US"/>
        </w:rPr>
        <w:t xml:space="preserve">tymais ir juos įgyvendinančius teisės aktais. </w:t>
      </w:r>
    </w:p>
    <w:p w:rsidR="00650AEB" w:rsidRDefault="0040335A" w:rsidP="00282809">
      <w:pPr>
        <w:pStyle w:val="ListParagraph"/>
        <w:spacing w:line="276" w:lineRule="auto"/>
        <w:ind w:left="0" w:firstLine="397"/>
        <w:jc w:val="both"/>
        <w:rPr>
          <w:lang w:val="en-US"/>
        </w:rPr>
      </w:pPr>
      <w:r w:rsidRPr="0040335A">
        <w:rPr>
          <w:lang w:val="en-US"/>
        </w:rPr>
        <w:t>Pirkimai atliekami laikantis lygiateisiškumo,</w:t>
      </w:r>
      <w:r w:rsidR="00650AEB">
        <w:rPr>
          <w:lang w:val="en-US"/>
        </w:rPr>
        <w:t xml:space="preserve"> </w:t>
      </w:r>
      <w:r w:rsidRPr="0040335A">
        <w:rPr>
          <w:lang w:val="en-US"/>
        </w:rPr>
        <w:t xml:space="preserve">nediskriminavimo, skaidrumo, abipusio pripažinimo ir proporcingumo principų. Priimant sprendimus dėl pirkimo dokumentų sąlygų, vadovaujamasi racionalumo principu. </w:t>
      </w:r>
    </w:p>
    <w:p w:rsidR="00650AEB" w:rsidRDefault="0040335A" w:rsidP="00282809">
      <w:pPr>
        <w:pStyle w:val="ListParagraph"/>
        <w:spacing w:line="276" w:lineRule="auto"/>
        <w:ind w:left="0" w:firstLine="397"/>
        <w:jc w:val="both"/>
        <w:rPr>
          <w:lang w:val="en-US"/>
        </w:rPr>
      </w:pPr>
      <w:r w:rsidRPr="0040335A">
        <w:rPr>
          <w:lang w:val="en-US"/>
        </w:rPr>
        <w:t xml:space="preserve">Visos reikalingos ataskaitos apie atliktus pirkimus laiku  pateiktos Viešųjų pirkimų Tarnybai. </w:t>
      </w:r>
    </w:p>
    <w:p w:rsidR="0040335A" w:rsidRDefault="0040335A" w:rsidP="00282809">
      <w:pPr>
        <w:pStyle w:val="ListParagraph"/>
        <w:spacing w:line="276" w:lineRule="auto"/>
        <w:ind w:left="0" w:firstLine="397"/>
        <w:jc w:val="both"/>
        <w:rPr>
          <w:rFonts w:ascii="Arial" w:hAnsi="Arial" w:cs="Arial"/>
          <w:color w:val="535353"/>
          <w:lang w:val="lt-LT"/>
        </w:rPr>
      </w:pPr>
      <w:r w:rsidRPr="0040335A">
        <w:rPr>
          <w:lang w:val="en-US"/>
        </w:rPr>
        <w:t>Viešųjų pirkimų planas ir pradedamos skelbti pirkimo proceduros pagal pirkimo pobū</w:t>
      </w:r>
      <w:r w:rsidR="00650AEB">
        <w:rPr>
          <w:lang w:val="en-US"/>
        </w:rPr>
        <w:t>dį</w:t>
      </w:r>
      <w:r w:rsidRPr="0040335A">
        <w:rPr>
          <w:lang w:val="en-US"/>
        </w:rPr>
        <w:t xml:space="preserve">, bei </w:t>
      </w:r>
      <w:r w:rsidRPr="0040335A">
        <w:rPr>
          <w:rFonts w:ascii="Arial" w:hAnsi="Arial" w:cs="Arial"/>
          <w:color w:val="535353"/>
        </w:rPr>
        <w:t xml:space="preserve">Pirkimo dokumentai ir jų paaiškinimai bei papildymai skelbiami Centrinėje viešųjų pirkimų informacinėje sistemoje (CVPIS) adresu </w:t>
      </w:r>
      <w:hyperlink r:id="rId13" w:tgtFrame="_blank" w:history="1">
        <w:r w:rsidRPr="0040335A">
          <w:rPr>
            <w:rStyle w:val="Hyperlink"/>
            <w:rFonts w:ascii="Arial" w:hAnsi="Arial"/>
          </w:rPr>
          <w:t>https://pirkimai.eviesiejipirkimai.lt</w:t>
        </w:r>
      </w:hyperlink>
      <w:r>
        <w:rPr>
          <w:rFonts w:ascii="Arial" w:hAnsi="Arial" w:cs="Arial"/>
          <w:color w:val="535353"/>
          <w:lang w:val="lt-LT"/>
        </w:rPr>
        <w:t xml:space="preserve">, įstaigos tinklalapyje </w:t>
      </w:r>
      <w:hyperlink r:id="rId14" w:history="1">
        <w:r w:rsidRPr="0059362F">
          <w:rPr>
            <w:rStyle w:val="Hyperlink"/>
            <w:rFonts w:ascii="Arial" w:hAnsi="Arial" w:cs="Arial"/>
            <w:lang w:val="lt-LT"/>
          </w:rPr>
          <w:t>www.gargzdusvara.eu</w:t>
        </w:r>
      </w:hyperlink>
      <w:r>
        <w:rPr>
          <w:rFonts w:ascii="Arial" w:hAnsi="Arial" w:cs="Arial"/>
          <w:color w:val="535353"/>
          <w:lang w:val="lt-LT"/>
        </w:rPr>
        <w:t xml:space="preserve"> ir pagal reikalingumą </w:t>
      </w:r>
      <w:r w:rsidR="00A13F37">
        <w:rPr>
          <w:rFonts w:ascii="Arial" w:hAnsi="Arial" w:cs="Arial"/>
          <w:color w:val="535353"/>
          <w:lang w:val="lt-LT"/>
        </w:rPr>
        <w:t>„Valstybės žinios“</w:t>
      </w:r>
      <w:r w:rsidR="00650AEB">
        <w:rPr>
          <w:rFonts w:ascii="Arial" w:hAnsi="Arial" w:cs="Arial"/>
          <w:color w:val="535353"/>
          <w:lang w:val="lt-LT"/>
        </w:rPr>
        <w:t>.</w:t>
      </w:r>
    </w:p>
    <w:p w:rsidR="00AB3640" w:rsidRDefault="00AB3640" w:rsidP="0040335A">
      <w:pPr>
        <w:pStyle w:val="ListParagraph"/>
        <w:spacing w:line="276" w:lineRule="auto"/>
        <w:ind w:left="1117"/>
        <w:jc w:val="both"/>
        <w:rPr>
          <w:rFonts w:ascii="Arial" w:hAnsi="Arial" w:cs="Arial"/>
          <w:color w:val="535353"/>
          <w:lang w:val="lt-LT"/>
        </w:rPr>
      </w:pPr>
    </w:p>
    <w:p w:rsidR="00BA5F0F" w:rsidRPr="0040335A" w:rsidRDefault="00BA5F0F" w:rsidP="003228AC">
      <w:pPr>
        <w:pStyle w:val="ListParagraph"/>
        <w:spacing w:line="276" w:lineRule="auto"/>
        <w:ind w:left="1117"/>
        <w:jc w:val="both"/>
        <w:rPr>
          <w:lang w:val="lt-LT"/>
        </w:rPr>
      </w:pPr>
    </w:p>
    <w:p w:rsidR="00AE21C5" w:rsidRPr="002114B6" w:rsidRDefault="00A0526A" w:rsidP="00650AEB">
      <w:pPr>
        <w:pStyle w:val="ListParagraph"/>
        <w:numPr>
          <w:ilvl w:val="0"/>
          <w:numId w:val="22"/>
        </w:numPr>
        <w:jc w:val="center"/>
        <w:rPr>
          <w:b/>
          <w:lang w:val="en-US"/>
        </w:rPr>
      </w:pPr>
      <w:r w:rsidRPr="002114B6">
        <w:rPr>
          <w:b/>
          <w:lang w:val="en-US"/>
        </w:rPr>
        <w:t>PASLAUGŲ TEIKĖJAI</w:t>
      </w:r>
    </w:p>
    <w:p w:rsidR="00A0526A" w:rsidRDefault="00A0526A" w:rsidP="00282809">
      <w:pPr>
        <w:spacing w:line="276" w:lineRule="auto"/>
        <w:ind w:firstLine="397"/>
        <w:jc w:val="both"/>
        <w:rPr>
          <w:lang w:val="en-US"/>
        </w:rPr>
      </w:pPr>
      <w:r>
        <w:rPr>
          <w:lang w:val="en-US"/>
        </w:rPr>
        <w:t>Viešoji įstaiga turi 2 pa</w:t>
      </w:r>
      <w:r w:rsidR="00FB0C07">
        <w:rPr>
          <w:lang w:val="en-US"/>
        </w:rPr>
        <w:t>s</w:t>
      </w:r>
      <w:r>
        <w:rPr>
          <w:lang w:val="en-US"/>
        </w:rPr>
        <w:t>laugų teikėjus:</w:t>
      </w:r>
    </w:p>
    <w:p w:rsidR="00A0526A" w:rsidRDefault="00A0526A" w:rsidP="00282809">
      <w:pPr>
        <w:pStyle w:val="ListParagraph"/>
        <w:numPr>
          <w:ilvl w:val="0"/>
          <w:numId w:val="27"/>
        </w:numPr>
        <w:spacing w:line="276" w:lineRule="auto"/>
        <w:jc w:val="both"/>
        <w:rPr>
          <w:lang w:val="en-US"/>
        </w:rPr>
      </w:pPr>
      <w:r>
        <w:rPr>
          <w:lang w:val="en-US"/>
        </w:rPr>
        <w:t>UAB “Ekonovus”</w:t>
      </w:r>
    </w:p>
    <w:p w:rsidR="00A0526A" w:rsidRDefault="006D33EA" w:rsidP="00282809">
      <w:pPr>
        <w:pStyle w:val="ListParagraph"/>
        <w:numPr>
          <w:ilvl w:val="0"/>
          <w:numId w:val="27"/>
        </w:numPr>
        <w:spacing w:line="276" w:lineRule="auto"/>
        <w:jc w:val="both"/>
        <w:rPr>
          <w:lang w:val="en-US"/>
        </w:rPr>
      </w:pPr>
      <w:r>
        <w:rPr>
          <w:lang w:val="en-US"/>
        </w:rPr>
        <w:t xml:space="preserve">UAB </w:t>
      </w:r>
      <w:r w:rsidR="00A0526A">
        <w:rPr>
          <w:lang w:val="en-US"/>
        </w:rPr>
        <w:t>Klaipėdos regiono atliekų tvarkymo centras</w:t>
      </w:r>
      <w:r>
        <w:rPr>
          <w:lang w:val="en-US"/>
        </w:rPr>
        <w:t xml:space="preserve"> (toliau  –KRATC).</w:t>
      </w:r>
    </w:p>
    <w:p w:rsidR="005E215A" w:rsidRPr="005E215A" w:rsidRDefault="005E215A" w:rsidP="00282809">
      <w:pPr>
        <w:pStyle w:val="ListParagraph"/>
        <w:numPr>
          <w:ilvl w:val="1"/>
          <w:numId w:val="22"/>
        </w:numPr>
        <w:spacing w:line="276" w:lineRule="auto"/>
        <w:jc w:val="both"/>
        <w:rPr>
          <w:b/>
          <w:lang w:val="en-US"/>
        </w:rPr>
      </w:pPr>
      <w:r w:rsidRPr="005E215A">
        <w:rPr>
          <w:b/>
          <w:lang w:val="en-US"/>
        </w:rPr>
        <w:t>Paslaugų kainos</w:t>
      </w:r>
    </w:p>
    <w:p w:rsidR="00674EC5" w:rsidRDefault="00F05DEB" w:rsidP="00282809">
      <w:pPr>
        <w:spacing w:line="276" w:lineRule="auto"/>
        <w:ind w:firstLine="397"/>
        <w:jc w:val="both"/>
        <w:rPr>
          <w:lang w:val="en-US"/>
        </w:rPr>
      </w:pPr>
      <w:r>
        <w:rPr>
          <w:lang w:val="en-US"/>
        </w:rPr>
        <w:t xml:space="preserve">  </w:t>
      </w:r>
      <w:r w:rsidR="00A23A5A">
        <w:rPr>
          <w:lang w:val="en-US"/>
        </w:rPr>
        <w:t>Pagal 2014-04-16</w:t>
      </w:r>
      <w:r w:rsidR="00EF0AAE">
        <w:rPr>
          <w:lang w:val="en-US"/>
        </w:rPr>
        <w:t xml:space="preserve"> buvo pasirašyta </w:t>
      </w:r>
      <w:r w:rsidR="00674EC5">
        <w:rPr>
          <w:lang w:val="en-US"/>
        </w:rPr>
        <w:t xml:space="preserve"> sutartis</w:t>
      </w:r>
      <w:r w:rsidR="0072350C">
        <w:rPr>
          <w:lang w:val="en-US"/>
        </w:rPr>
        <w:t xml:space="preserve"> su UAB “Ekonovus”</w:t>
      </w:r>
      <w:r w:rsidR="00EF0AAE">
        <w:rPr>
          <w:lang w:val="en-US"/>
        </w:rPr>
        <w:t xml:space="preserve">, kuri vėliau </w:t>
      </w:r>
      <w:r w:rsidR="00A23A5A">
        <w:rPr>
          <w:lang w:val="en-US"/>
        </w:rPr>
        <w:t>tęsiama,</w:t>
      </w:r>
      <w:r w:rsidR="00674EC5">
        <w:rPr>
          <w:lang w:val="en-US"/>
        </w:rPr>
        <w:t xml:space="preserve"> pa</w:t>
      </w:r>
      <w:r w:rsidR="00EF0AAE">
        <w:rPr>
          <w:lang w:val="en-US"/>
        </w:rPr>
        <w:t>gal A ciklą-</w:t>
      </w:r>
      <w:r w:rsidR="00674EC5">
        <w:rPr>
          <w:lang w:val="en-US"/>
        </w:rPr>
        <w:t xml:space="preserve">  </w:t>
      </w:r>
      <w:r w:rsidR="00EF0AAE">
        <w:rPr>
          <w:lang w:val="en-US"/>
        </w:rPr>
        <w:t xml:space="preserve">mišrių komunalinių atliekų rūšiavimo ir perdavimo ulitizuoti </w:t>
      </w:r>
      <w:r w:rsidR="00A23A5A">
        <w:rPr>
          <w:lang w:val="en-US"/>
        </w:rPr>
        <w:t xml:space="preserve"> paslaugų teikimo kaina </w:t>
      </w:r>
      <w:r w:rsidR="00EF0AAE">
        <w:rPr>
          <w:lang w:val="en-US"/>
        </w:rPr>
        <w:t>10.48</w:t>
      </w:r>
      <w:r w:rsidR="00A23A5A">
        <w:rPr>
          <w:lang w:val="en-US"/>
        </w:rPr>
        <w:t xml:space="preserve"> Eur.</w:t>
      </w:r>
      <w:r w:rsidR="00674EC5">
        <w:rPr>
          <w:lang w:val="en-US"/>
        </w:rPr>
        <w:t xml:space="preserve"> su PVM</w:t>
      </w:r>
      <w:r w:rsidR="00D21D3E">
        <w:rPr>
          <w:lang w:val="en-US"/>
        </w:rPr>
        <w:t>.</w:t>
      </w:r>
      <w:r w:rsidR="00EF0AAE">
        <w:rPr>
          <w:lang w:val="en-US"/>
        </w:rPr>
        <w:t>/ 1tona. Pagal B ciklą –</w:t>
      </w:r>
      <w:r w:rsidR="0072350C">
        <w:rPr>
          <w:lang w:val="en-US"/>
        </w:rPr>
        <w:t xml:space="preserve"> utilizav</w:t>
      </w:r>
      <w:r w:rsidR="00EF0AAE">
        <w:rPr>
          <w:lang w:val="en-US"/>
        </w:rPr>
        <w:t>imas (perdirbimas, deginimas irk t. panaudojimas) – paslaugų teikimo kaina 26.28 Eur. / 1 tona.</w:t>
      </w:r>
    </w:p>
    <w:p w:rsidR="00EF0AAE" w:rsidRDefault="00EF0AAE" w:rsidP="00282809">
      <w:pPr>
        <w:spacing w:line="276" w:lineRule="auto"/>
        <w:ind w:firstLine="397"/>
        <w:jc w:val="both"/>
        <w:rPr>
          <w:lang w:val="en-US"/>
        </w:rPr>
      </w:pPr>
      <w:r>
        <w:rPr>
          <w:lang w:val="en-US"/>
        </w:rPr>
        <w:t xml:space="preserve">  Pagal 2015-05-21 pasirašytą </w:t>
      </w:r>
      <w:r w:rsidR="0072350C">
        <w:rPr>
          <w:lang w:val="en-US"/>
        </w:rPr>
        <w:t>sutartį dėl komunalinių atliekų surinkimą paslaugų teikimo kaina 28.67 Eur. / 1 tona.</w:t>
      </w:r>
    </w:p>
    <w:p w:rsidR="00CD4ED3" w:rsidRDefault="00F05DEB" w:rsidP="00282809">
      <w:pPr>
        <w:spacing w:line="276" w:lineRule="auto"/>
        <w:ind w:firstLine="397"/>
        <w:jc w:val="both"/>
        <w:rPr>
          <w:lang w:val="en-US"/>
        </w:rPr>
      </w:pPr>
      <w:r>
        <w:rPr>
          <w:lang w:val="en-US"/>
        </w:rPr>
        <w:t xml:space="preserve"> </w:t>
      </w:r>
      <w:r w:rsidR="00CD4ED3">
        <w:rPr>
          <w:lang w:val="en-US"/>
        </w:rPr>
        <w:t>Pagal 2012 m. liepos 26 d. sutartį Nr. 12-31A su</w:t>
      </w:r>
      <w:r w:rsidR="0072350C">
        <w:rPr>
          <w:lang w:val="en-US"/>
        </w:rPr>
        <w:t xml:space="preserve"> UAB</w:t>
      </w:r>
      <w:r w:rsidR="00CD4ED3">
        <w:rPr>
          <w:lang w:val="en-US"/>
        </w:rPr>
        <w:t xml:space="preserve"> </w:t>
      </w:r>
      <w:r w:rsidR="006D33EA">
        <w:rPr>
          <w:lang w:val="en-US"/>
        </w:rPr>
        <w:t>KRATC</w:t>
      </w:r>
      <w:r w:rsidR="00CD4ED3">
        <w:rPr>
          <w:lang w:val="en-US"/>
        </w:rPr>
        <w:t xml:space="preserve"> pasirašyta  “Komunalinių atliekų priėmimo šalinti sutartis”</w:t>
      </w:r>
      <w:r w:rsidR="00693065">
        <w:rPr>
          <w:lang w:val="en-US"/>
        </w:rPr>
        <w:t>., kur vieno</w:t>
      </w:r>
      <w:r w:rsidR="00A23A5A">
        <w:rPr>
          <w:lang w:val="en-US"/>
        </w:rPr>
        <w:t>s tonos “vartų mokestis” už komu</w:t>
      </w:r>
      <w:r w:rsidR="00693065">
        <w:rPr>
          <w:lang w:val="en-US"/>
        </w:rPr>
        <w:t>nalinių atliekų sutvarkymą, te</w:t>
      </w:r>
      <w:r w:rsidR="00A23A5A">
        <w:rPr>
          <w:lang w:val="en-US"/>
        </w:rPr>
        <w:t>ikėjo įrenginiuose,  kaina 16.24</w:t>
      </w:r>
      <w:r w:rsidR="00693065">
        <w:rPr>
          <w:lang w:val="en-US"/>
        </w:rPr>
        <w:t xml:space="preserve"> su PVM . </w:t>
      </w:r>
    </w:p>
    <w:p w:rsidR="006B001B" w:rsidRDefault="00693065" w:rsidP="00282809">
      <w:pPr>
        <w:spacing w:line="276" w:lineRule="auto"/>
        <w:ind w:firstLine="397"/>
        <w:jc w:val="both"/>
        <w:rPr>
          <w:lang w:val="en-US"/>
        </w:rPr>
      </w:pPr>
      <w:r>
        <w:rPr>
          <w:lang w:val="en-US"/>
        </w:rPr>
        <w:t xml:space="preserve"> </w:t>
      </w:r>
      <w:r w:rsidR="0072350C">
        <w:rPr>
          <w:lang w:val="en-US"/>
        </w:rPr>
        <w:t xml:space="preserve">Kaip žinome UAB </w:t>
      </w:r>
      <w:r w:rsidR="006D33EA">
        <w:rPr>
          <w:lang w:val="en-US"/>
        </w:rPr>
        <w:t xml:space="preserve">KRATC </w:t>
      </w:r>
      <w:r w:rsidR="009E1972">
        <w:rPr>
          <w:lang w:val="en-US"/>
        </w:rPr>
        <w:t xml:space="preserve"> </w:t>
      </w:r>
      <w:r>
        <w:rPr>
          <w:lang w:val="en-US"/>
        </w:rPr>
        <w:t xml:space="preserve"> “vartų mokestis”</w:t>
      </w:r>
      <w:r w:rsidR="00403527">
        <w:rPr>
          <w:lang w:val="en-US"/>
        </w:rPr>
        <w:t xml:space="preserve"> UAB</w:t>
      </w:r>
      <w:r>
        <w:rPr>
          <w:lang w:val="en-US"/>
        </w:rPr>
        <w:t xml:space="preserve"> </w:t>
      </w:r>
      <w:r w:rsidR="006D33EA">
        <w:rPr>
          <w:lang w:val="en-US"/>
        </w:rPr>
        <w:t>KRATC</w:t>
      </w:r>
      <w:r>
        <w:rPr>
          <w:lang w:val="en-US"/>
        </w:rPr>
        <w:t xml:space="preserve"> valdybos 2013 m. birželio 14</w:t>
      </w:r>
      <w:r w:rsidR="006D33EA">
        <w:rPr>
          <w:lang w:val="en-US"/>
        </w:rPr>
        <w:t xml:space="preserve"> </w:t>
      </w:r>
      <w:r>
        <w:rPr>
          <w:lang w:val="en-US"/>
        </w:rPr>
        <w:t xml:space="preserve">d . sprendimu nuo 2013 m. rugsėjo 1 d. </w:t>
      </w:r>
      <w:r w:rsidR="009E1972">
        <w:rPr>
          <w:lang w:val="en-US"/>
        </w:rPr>
        <w:t>buvo</w:t>
      </w:r>
      <w:r w:rsidR="0072350C">
        <w:rPr>
          <w:lang w:val="en-US"/>
        </w:rPr>
        <w:t xml:space="preserve"> didinamas iki 24.26</w:t>
      </w:r>
      <w:r w:rsidR="006D33EA">
        <w:rPr>
          <w:lang w:val="en-US"/>
        </w:rPr>
        <w:t xml:space="preserve"> Lt. su PVM, o </w:t>
      </w:r>
      <w:r w:rsidR="00403527">
        <w:rPr>
          <w:lang w:val="en-US"/>
        </w:rPr>
        <w:t xml:space="preserve">UAB </w:t>
      </w:r>
      <w:r w:rsidR="006D33EA">
        <w:rPr>
          <w:lang w:val="en-US"/>
        </w:rPr>
        <w:t>KRATC valdybos 2013 m. birželio 28 d. sprendimu</w:t>
      </w:r>
      <w:r w:rsidR="0072350C">
        <w:rPr>
          <w:lang w:val="en-US"/>
        </w:rPr>
        <w:t xml:space="preserve"> </w:t>
      </w:r>
      <w:r w:rsidR="009E1972">
        <w:rPr>
          <w:lang w:val="en-US"/>
        </w:rPr>
        <w:t xml:space="preserve"> dar pa</w:t>
      </w:r>
      <w:r w:rsidR="0072350C">
        <w:rPr>
          <w:lang w:val="en-US"/>
        </w:rPr>
        <w:t>didinama  iki 39.21</w:t>
      </w:r>
      <w:r w:rsidR="006B001B">
        <w:rPr>
          <w:lang w:val="en-US"/>
        </w:rPr>
        <w:t xml:space="preserve"> L</w:t>
      </w:r>
      <w:r w:rsidR="00ED4050">
        <w:rPr>
          <w:lang w:val="en-US"/>
        </w:rPr>
        <w:t>t.</w:t>
      </w:r>
    </w:p>
    <w:p w:rsidR="009E1972" w:rsidRDefault="009E1972" w:rsidP="00282809">
      <w:pPr>
        <w:spacing w:line="276" w:lineRule="auto"/>
        <w:ind w:firstLine="397"/>
        <w:jc w:val="both"/>
        <w:rPr>
          <w:lang w:val="en-US"/>
        </w:rPr>
      </w:pPr>
      <w:r>
        <w:rPr>
          <w:lang w:val="en-US"/>
        </w:rPr>
        <w:t>Kai taip drastiškai buv</w:t>
      </w:r>
      <w:r w:rsidR="00380E03">
        <w:rPr>
          <w:lang w:val="en-US"/>
        </w:rPr>
        <w:t xml:space="preserve">o padidintas “vartų mokestis” , </w:t>
      </w:r>
      <w:r>
        <w:rPr>
          <w:lang w:val="en-US"/>
        </w:rPr>
        <w:t xml:space="preserve">tai mūsų pagrindinis tikslas buvo kuo daugiau išrūšiuoti komunalinių atliekų, taip  sumažinant atliekų tvarkymo kaštus. Kas </w:t>
      </w:r>
    </w:p>
    <w:p w:rsidR="006B001B" w:rsidRDefault="009E1972" w:rsidP="00282809">
      <w:pPr>
        <w:spacing w:line="276" w:lineRule="auto"/>
        <w:jc w:val="both"/>
        <w:rPr>
          <w:lang w:val="en-US"/>
        </w:rPr>
      </w:pPr>
      <w:r>
        <w:rPr>
          <w:lang w:val="en-US"/>
        </w:rPr>
        <w:t>ir buvo padaryta</w:t>
      </w:r>
      <w:r w:rsidR="00403527">
        <w:rPr>
          <w:lang w:val="en-US"/>
        </w:rPr>
        <w:t xml:space="preserve">,  2014 metais buvo paskelbtas konkursas atliekoms rūšiuoti. Jį laimėjusi UAB “Ekonovus” Gargždų pramoniniame rajone įsirengė rūšiavimo liniją- antrines žaliavas teikia perdirbti, išrūšiuotas komunalinės  atliekas veža degint į  UAB “Fortum” jėgainę. </w:t>
      </w:r>
    </w:p>
    <w:p w:rsidR="007A4689" w:rsidRDefault="00403527" w:rsidP="00282809">
      <w:pPr>
        <w:spacing w:line="276" w:lineRule="auto"/>
        <w:jc w:val="both"/>
        <w:rPr>
          <w:lang w:val="en-US"/>
        </w:rPr>
      </w:pPr>
      <w:r>
        <w:rPr>
          <w:lang w:val="en-US"/>
        </w:rPr>
        <w:t xml:space="preserve">      Nuo 2015 m. komunalinės atliekos b</w:t>
      </w:r>
      <w:r w:rsidR="00100FC5">
        <w:rPr>
          <w:lang w:val="en-US"/>
        </w:rPr>
        <w:t>uvo pradėtos rūšiuoti ir pagal pateiktą 2015 metų Komunalinių atliekų ataskaitą (priedas Nr.2). matome, kad per 2015 metus komunalinių atliekų buvo surinkta 19505,7 tonų ir jų kaštai</w:t>
      </w:r>
      <w:r w:rsidR="007A4689">
        <w:rPr>
          <w:lang w:val="en-US"/>
        </w:rPr>
        <w:t xml:space="preserve"> iš viso</w:t>
      </w:r>
      <w:r w:rsidR="00100FC5">
        <w:rPr>
          <w:lang w:val="en-US"/>
        </w:rPr>
        <w:t xml:space="preserve"> sudaro</w:t>
      </w:r>
      <w:r w:rsidR="007A4689">
        <w:rPr>
          <w:lang w:val="en-US"/>
        </w:rPr>
        <w:t xml:space="preserve"> 963354 Eur, t. skaičiuje už komunalinių atliekų surinkimą -</w:t>
      </w:r>
      <w:r w:rsidR="00100FC5">
        <w:rPr>
          <w:lang w:val="en-US"/>
        </w:rPr>
        <w:t xml:space="preserve"> 559230 Eur.</w:t>
      </w:r>
      <w:r w:rsidR="007A4689">
        <w:rPr>
          <w:lang w:val="en-US"/>
        </w:rPr>
        <w:t xml:space="preserve"> ir </w:t>
      </w:r>
      <w:r w:rsidR="00380E03">
        <w:rPr>
          <w:lang w:val="en-US"/>
        </w:rPr>
        <w:t xml:space="preserve"> už rūšiavimo paslaugos </w:t>
      </w:r>
      <w:r w:rsidR="007A4689">
        <w:rPr>
          <w:lang w:val="en-US"/>
        </w:rPr>
        <w:t>-</w:t>
      </w:r>
      <w:r w:rsidR="00380E03" w:rsidRPr="008A4092">
        <w:rPr>
          <w:lang w:val="en-US"/>
        </w:rPr>
        <w:t xml:space="preserve"> 40412</w:t>
      </w:r>
      <w:r w:rsidR="007A4689">
        <w:rPr>
          <w:lang w:val="en-US"/>
        </w:rPr>
        <w:t>4 Eur.</w:t>
      </w:r>
    </w:p>
    <w:p w:rsidR="00380E03" w:rsidRPr="008A4092" w:rsidRDefault="00282809" w:rsidP="00282809">
      <w:pPr>
        <w:spacing w:line="276" w:lineRule="auto"/>
        <w:jc w:val="both"/>
        <w:rPr>
          <w:lang w:val="en-US"/>
        </w:rPr>
      </w:pPr>
      <w:r>
        <w:rPr>
          <w:lang w:val="en-US"/>
        </w:rPr>
        <w:lastRenderedPageBreak/>
        <w:t xml:space="preserve">   </w:t>
      </w:r>
      <w:r w:rsidR="007A4689">
        <w:rPr>
          <w:lang w:val="en-US"/>
        </w:rPr>
        <w:t xml:space="preserve">  Į  </w:t>
      </w:r>
      <w:r w:rsidR="00100FC5" w:rsidRPr="008A4092">
        <w:rPr>
          <w:lang w:val="en-US"/>
        </w:rPr>
        <w:t xml:space="preserve"> UAB KRATC nuvežta</w:t>
      </w:r>
      <w:r w:rsidR="00A73B0A" w:rsidRPr="008A4092">
        <w:rPr>
          <w:lang w:val="en-US"/>
        </w:rPr>
        <w:t xml:space="preserve"> tik</w:t>
      </w:r>
      <w:r w:rsidR="00AA0DEE" w:rsidRPr="008A4092">
        <w:rPr>
          <w:lang w:val="en-US"/>
        </w:rPr>
        <w:t xml:space="preserve"> 8427,5 </w:t>
      </w:r>
      <w:r w:rsidR="00100FC5" w:rsidRPr="008A4092">
        <w:rPr>
          <w:lang w:val="en-US"/>
        </w:rPr>
        <w:t>tonų</w:t>
      </w:r>
      <w:r w:rsidR="00A73B0A" w:rsidRPr="008A4092">
        <w:rPr>
          <w:lang w:val="en-US"/>
        </w:rPr>
        <w:t>.</w:t>
      </w:r>
      <w:r w:rsidR="007A4689">
        <w:rPr>
          <w:lang w:val="en-US"/>
        </w:rPr>
        <w:t xml:space="preserve">  ir  “vartų mokestis” sumokėtas-</w:t>
      </w:r>
      <w:r w:rsidR="00AA0DEE" w:rsidRPr="008A4092">
        <w:rPr>
          <w:lang w:val="en-US"/>
        </w:rPr>
        <w:t xml:space="preserve"> 330441 Eur.</w:t>
      </w:r>
    </w:p>
    <w:p w:rsidR="008A4092" w:rsidRPr="008A4092" w:rsidRDefault="00380E03" w:rsidP="00282809">
      <w:pPr>
        <w:spacing w:line="276" w:lineRule="auto"/>
        <w:jc w:val="both"/>
        <w:rPr>
          <w:lang w:val="en-US"/>
        </w:rPr>
      </w:pPr>
      <w:r w:rsidRPr="008A4092">
        <w:rPr>
          <w:lang w:val="en-US"/>
        </w:rPr>
        <w:t xml:space="preserve">     </w:t>
      </w:r>
      <w:r w:rsidR="00A73B0A" w:rsidRPr="008A4092">
        <w:rPr>
          <w:lang w:val="en-US"/>
        </w:rPr>
        <w:t xml:space="preserve"> Iš surinktų</w:t>
      </w:r>
      <w:r w:rsidR="00457340" w:rsidRPr="008A4092">
        <w:rPr>
          <w:lang w:val="en-US"/>
        </w:rPr>
        <w:t xml:space="preserve"> apskaitos duomenų </w:t>
      </w:r>
      <w:r w:rsidR="008A4092" w:rsidRPr="008A4092">
        <w:rPr>
          <w:lang w:val="en-US"/>
        </w:rPr>
        <w:t xml:space="preserve">matome, kad  atliekas rūšiuojant </w:t>
      </w:r>
      <w:r w:rsidR="00457340" w:rsidRPr="008A4092">
        <w:rPr>
          <w:lang w:val="en-US"/>
        </w:rPr>
        <w:t>komunalinių atliekų</w:t>
      </w:r>
      <w:r w:rsidR="00A73B0A" w:rsidRPr="008A4092">
        <w:rPr>
          <w:lang w:val="en-US"/>
        </w:rPr>
        <w:t xml:space="preserve"> </w:t>
      </w:r>
      <w:r w:rsidR="00457340" w:rsidRPr="008A4092">
        <w:rPr>
          <w:lang w:val="en-US"/>
        </w:rPr>
        <w:t xml:space="preserve">tvarkymo </w:t>
      </w:r>
      <w:r w:rsidR="008A4092" w:rsidRPr="008A4092">
        <w:rPr>
          <w:lang w:val="en-US"/>
        </w:rPr>
        <w:t>sąnaudas būtų galima susimažinti</w:t>
      </w:r>
      <w:r w:rsidR="007826AF">
        <w:rPr>
          <w:lang w:val="en-US"/>
        </w:rPr>
        <w:t>, taip ir buvo padaryta sausio- gegužės mėn. kai didelis kiekis  išrūšiuotų atliekų buvo išvežamas į UAB “Fortum” deginimui. Susidarius nepalankioms aplinkybėms , t.y.</w:t>
      </w:r>
      <w:r w:rsidR="007826AF" w:rsidRPr="007826AF">
        <w:rPr>
          <w:lang w:val="en-US"/>
        </w:rPr>
        <w:t xml:space="preserve"> </w:t>
      </w:r>
      <w:r w:rsidR="007826AF">
        <w:rPr>
          <w:lang w:val="en-US"/>
        </w:rPr>
        <w:t xml:space="preserve">UAB “Fortum” apribojus įvežamų atliekų kiekį,  išrūšiuotos atliekos yra vežamos į savartyną. </w:t>
      </w:r>
    </w:p>
    <w:p w:rsidR="006B001B" w:rsidRDefault="005E215A" w:rsidP="00282809">
      <w:pPr>
        <w:spacing w:line="276" w:lineRule="auto"/>
        <w:ind w:firstLine="397"/>
        <w:jc w:val="both"/>
        <w:rPr>
          <w:lang w:val="lt-LT"/>
        </w:rPr>
      </w:pPr>
      <w:r>
        <w:rPr>
          <w:lang w:val="lt-LT"/>
        </w:rPr>
        <w:t>Priedas Nr.</w:t>
      </w:r>
      <w:r w:rsidR="00397B01">
        <w:rPr>
          <w:lang w:val="lt-LT"/>
        </w:rPr>
        <w:t>2</w:t>
      </w:r>
      <w:r w:rsidR="00380766">
        <w:rPr>
          <w:lang w:val="lt-LT"/>
        </w:rPr>
        <w:t xml:space="preserve"> </w:t>
      </w:r>
      <w:r w:rsidR="00B52577">
        <w:rPr>
          <w:lang w:val="lt-LT"/>
        </w:rPr>
        <w:t>(Komuna</w:t>
      </w:r>
      <w:r w:rsidR="00457340">
        <w:rPr>
          <w:lang w:val="lt-LT"/>
        </w:rPr>
        <w:t>linių atliekų ataskaita per 2015</w:t>
      </w:r>
      <w:r w:rsidR="00B81CAA">
        <w:rPr>
          <w:lang w:val="lt-LT"/>
        </w:rPr>
        <w:t xml:space="preserve"> m.</w:t>
      </w:r>
      <w:r w:rsidR="00380766">
        <w:rPr>
          <w:lang w:val="lt-LT"/>
        </w:rPr>
        <w:t xml:space="preserve"> </w:t>
      </w:r>
      <w:r w:rsidR="00B81CAA">
        <w:rPr>
          <w:lang w:val="lt-LT"/>
        </w:rPr>
        <w:t>(</w:t>
      </w:r>
      <w:r w:rsidR="00B52577">
        <w:rPr>
          <w:lang w:val="lt-LT"/>
        </w:rPr>
        <w:t xml:space="preserve"> sausio-gruodžio mėn.)</w:t>
      </w:r>
    </w:p>
    <w:p w:rsidR="000406C3" w:rsidRDefault="00106217" w:rsidP="00282809">
      <w:pPr>
        <w:spacing w:line="276" w:lineRule="auto"/>
        <w:rPr>
          <w:lang w:val="lt-LT"/>
        </w:rPr>
      </w:pPr>
      <w:r>
        <w:rPr>
          <w:lang w:val="lt-LT"/>
        </w:rPr>
        <w:t xml:space="preserve">       </w:t>
      </w:r>
      <w:r w:rsidR="007A4689">
        <w:rPr>
          <w:lang w:val="lt-LT"/>
        </w:rPr>
        <w:t>Pagal  2015</w:t>
      </w:r>
      <w:r w:rsidR="00397B01">
        <w:rPr>
          <w:lang w:val="lt-LT"/>
        </w:rPr>
        <w:t xml:space="preserve"> m. komunalinių atlie</w:t>
      </w:r>
      <w:r w:rsidR="007A4689">
        <w:rPr>
          <w:lang w:val="lt-LT"/>
        </w:rPr>
        <w:t>kų apskaitos ataskaitą, per 2015 metus buvo išvežtos 19505,7</w:t>
      </w:r>
      <w:r w:rsidR="00397B01">
        <w:rPr>
          <w:lang w:val="lt-LT"/>
        </w:rPr>
        <w:t xml:space="preserve"> tonos. </w:t>
      </w:r>
      <w:r w:rsidR="002E7E50">
        <w:rPr>
          <w:lang w:val="lt-LT"/>
        </w:rPr>
        <w:t xml:space="preserve"> Vienos tonos admi</w:t>
      </w:r>
      <w:r w:rsidR="000501B5">
        <w:rPr>
          <w:lang w:val="lt-LT"/>
        </w:rPr>
        <w:t>nis</w:t>
      </w:r>
      <w:r w:rsidR="007A4689">
        <w:rPr>
          <w:lang w:val="lt-LT"/>
        </w:rPr>
        <w:t>travimo išlaidos sudaro 9,18 Eur</w:t>
      </w:r>
      <w:r w:rsidR="000501B5">
        <w:rPr>
          <w:lang w:val="lt-LT"/>
        </w:rPr>
        <w:t xml:space="preserve">. </w:t>
      </w:r>
      <w:r w:rsidR="00397B01">
        <w:rPr>
          <w:lang w:val="lt-LT"/>
        </w:rPr>
        <w:t xml:space="preserve"> </w:t>
      </w:r>
      <w:r w:rsidR="007A4689">
        <w:rPr>
          <w:lang w:val="lt-LT"/>
        </w:rPr>
        <w:t>(sąnaudos 179079  Eur./19505,7</w:t>
      </w:r>
      <w:r w:rsidR="000501B5">
        <w:rPr>
          <w:lang w:val="lt-LT"/>
        </w:rPr>
        <w:t xml:space="preserve"> tonos </w:t>
      </w:r>
      <w:r w:rsidR="000501B5">
        <w:rPr>
          <w:lang w:val="en-US"/>
        </w:rPr>
        <w:t>=</w:t>
      </w:r>
      <w:r w:rsidR="007A4689">
        <w:rPr>
          <w:lang w:val="lt-LT"/>
        </w:rPr>
        <w:t>9,18 Eur.)</w:t>
      </w:r>
    </w:p>
    <w:p w:rsidR="006B001B" w:rsidRPr="000501B5" w:rsidRDefault="000406C3" w:rsidP="00282809">
      <w:pPr>
        <w:spacing w:line="276" w:lineRule="auto"/>
        <w:rPr>
          <w:lang w:val="lt-LT"/>
        </w:rPr>
      </w:pPr>
      <w:r>
        <w:rPr>
          <w:lang w:val="lt-LT"/>
        </w:rPr>
        <w:t xml:space="preserve">   </w:t>
      </w:r>
    </w:p>
    <w:p w:rsidR="002E7E50" w:rsidRDefault="002E7E50" w:rsidP="006B001B">
      <w:pPr>
        <w:ind w:firstLine="397"/>
        <w:rPr>
          <w:lang w:val="lt-LT"/>
        </w:rPr>
      </w:pPr>
    </w:p>
    <w:p w:rsidR="00106217" w:rsidRDefault="00106217" w:rsidP="006B001B">
      <w:pPr>
        <w:ind w:firstLine="397"/>
        <w:rPr>
          <w:lang w:val="lt-LT"/>
        </w:rPr>
      </w:pPr>
    </w:p>
    <w:p w:rsidR="006D33EA" w:rsidRDefault="006D33EA" w:rsidP="006D33EA">
      <w:pPr>
        <w:pStyle w:val="ListParagraph"/>
        <w:numPr>
          <w:ilvl w:val="0"/>
          <w:numId w:val="22"/>
        </w:numPr>
        <w:jc w:val="center"/>
        <w:rPr>
          <w:b/>
          <w:sz w:val="28"/>
          <w:szCs w:val="28"/>
          <w:lang w:val="en-US"/>
        </w:rPr>
      </w:pPr>
      <w:r w:rsidRPr="006D33EA">
        <w:rPr>
          <w:b/>
          <w:sz w:val="28"/>
          <w:szCs w:val="28"/>
          <w:lang w:val="en-US"/>
        </w:rPr>
        <w:t>FINANSAI</w:t>
      </w:r>
    </w:p>
    <w:p w:rsidR="00494D75" w:rsidRPr="00B50235" w:rsidRDefault="00494D75" w:rsidP="00494D75">
      <w:pPr>
        <w:pStyle w:val="ListParagraph"/>
        <w:rPr>
          <w:b/>
          <w:lang w:val="en-US"/>
        </w:rPr>
      </w:pPr>
      <w:r>
        <w:rPr>
          <w:b/>
          <w:sz w:val="28"/>
          <w:szCs w:val="28"/>
          <w:lang w:val="en-US"/>
        </w:rPr>
        <w:t xml:space="preserve">                                                </w:t>
      </w:r>
      <w:r w:rsidRPr="00B50235">
        <w:rPr>
          <w:b/>
          <w:lang w:val="en-US"/>
        </w:rPr>
        <w:t>PAJAMOS</w:t>
      </w:r>
    </w:p>
    <w:p w:rsidR="00B50235" w:rsidRDefault="00B50235" w:rsidP="00494D75">
      <w:pPr>
        <w:pStyle w:val="ListParagraph"/>
        <w:rPr>
          <w:b/>
          <w:sz w:val="28"/>
          <w:szCs w:val="28"/>
          <w:lang w:val="en-US"/>
        </w:rPr>
      </w:pPr>
    </w:p>
    <w:p w:rsidR="0096237F" w:rsidRDefault="00AE704C" w:rsidP="00282809">
      <w:pPr>
        <w:spacing w:line="276" w:lineRule="auto"/>
        <w:jc w:val="both"/>
        <w:rPr>
          <w:lang w:val="en-US"/>
        </w:rPr>
      </w:pPr>
      <w:r>
        <w:rPr>
          <w:lang w:val="en-US"/>
        </w:rPr>
        <w:t xml:space="preserve">         </w:t>
      </w:r>
      <w:r w:rsidR="0096237F">
        <w:rPr>
          <w:lang w:val="en-US"/>
        </w:rPr>
        <w:t xml:space="preserve">2015 metų įstaigos pajamas sudaro: </w:t>
      </w:r>
    </w:p>
    <w:p w:rsidR="0096237F" w:rsidRDefault="008A4092" w:rsidP="00282809">
      <w:pPr>
        <w:pStyle w:val="ListParagraph"/>
        <w:numPr>
          <w:ilvl w:val="0"/>
          <w:numId w:val="37"/>
        </w:numPr>
        <w:spacing w:line="276" w:lineRule="auto"/>
        <w:jc w:val="both"/>
        <w:rPr>
          <w:lang w:val="en-US"/>
        </w:rPr>
      </w:pPr>
      <w:r>
        <w:rPr>
          <w:lang w:val="en-US"/>
        </w:rPr>
        <w:t>Surinkta i</w:t>
      </w:r>
      <w:r w:rsidR="0096237F">
        <w:rPr>
          <w:lang w:val="en-US"/>
        </w:rPr>
        <w:t xml:space="preserve">š </w:t>
      </w:r>
      <w:r w:rsidR="00494D75" w:rsidRPr="0096237F">
        <w:rPr>
          <w:lang w:val="en-US"/>
        </w:rPr>
        <w:t xml:space="preserve"> a</w:t>
      </w:r>
      <w:r w:rsidR="0096237F">
        <w:rPr>
          <w:lang w:val="en-US"/>
        </w:rPr>
        <w:t>tliekų turėtojų  1552900 Eur.</w:t>
      </w:r>
      <w:r w:rsidR="00B50235" w:rsidRPr="0096237F">
        <w:rPr>
          <w:lang w:val="en-US"/>
        </w:rPr>
        <w:t xml:space="preserve">, </w:t>
      </w:r>
      <w:r w:rsidR="00AE704C" w:rsidRPr="0096237F">
        <w:rPr>
          <w:lang w:val="en-US"/>
        </w:rPr>
        <w:t xml:space="preserve"> vietinės rinkliavos  už </w:t>
      </w:r>
      <w:r w:rsidR="007F7F06">
        <w:rPr>
          <w:lang w:val="en-US"/>
        </w:rPr>
        <w:t>komunalinių atliekų tvarkymą, tame skaičiuje įskaityta 2014 m. lengvatų  kompensacija sumoje 40452 Eur.</w:t>
      </w:r>
    </w:p>
    <w:p w:rsidR="00F15C7F" w:rsidRPr="007F7F06" w:rsidRDefault="006C1627" w:rsidP="00282809">
      <w:pPr>
        <w:pStyle w:val="ListParagraph"/>
        <w:numPr>
          <w:ilvl w:val="0"/>
          <w:numId w:val="37"/>
        </w:numPr>
        <w:spacing w:line="276" w:lineRule="auto"/>
        <w:jc w:val="both"/>
        <w:rPr>
          <w:lang w:val="en-US"/>
        </w:rPr>
      </w:pPr>
      <w:r>
        <w:rPr>
          <w:lang w:val="en-US"/>
        </w:rPr>
        <w:t>Gauta i</w:t>
      </w:r>
      <w:r w:rsidR="0096237F" w:rsidRPr="00FC395A">
        <w:rPr>
          <w:lang w:val="en-US"/>
        </w:rPr>
        <w:t xml:space="preserve">š </w:t>
      </w:r>
      <w:r w:rsidR="008A4092">
        <w:rPr>
          <w:lang w:val="en-US"/>
        </w:rPr>
        <w:t>likučio</w:t>
      </w:r>
      <w:r w:rsidR="004F5CE1" w:rsidRPr="00FC395A">
        <w:rPr>
          <w:lang w:val="en-US"/>
        </w:rPr>
        <w:t xml:space="preserve"> atidėtų </w:t>
      </w:r>
      <w:r w:rsidR="0096237F" w:rsidRPr="00FC395A">
        <w:rPr>
          <w:lang w:val="en-US"/>
        </w:rPr>
        <w:t>2014 metų administracijos iždo</w:t>
      </w:r>
      <w:r w:rsidR="004F5CE1" w:rsidRPr="00FC395A">
        <w:rPr>
          <w:lang w:val="en-US"/>
        </w:rPr>
        <w:t xml:space="preserve"> surenkamojoje </w:t>
      </w:r>
      <w:r w:rsidR="0096237F" w:rsidRPr="00FC395A">
        <w:rPr>
          <w:lang w:val="en-US"/>
        </w:rPr>
        <w:t xml:space="preserve"> sąskaitoje 336538 Eur.</w:t>
      </w:r>
      <w:r w:rsidR="004F5CE1" w:rsidRPr="00FC395A">
        <w:rPr>
          <w:lang w:val="en-US"/>
        </w:rPr>
        <w:t>,</w:t>
      </w:r>
      <w:r>
        <w:rPr>
          <w:lang w:val="en-US"/>
        </w:rPr>
        <w:t xml:space="preserve"> kurios buvo atidėtos </w:t>
      </w:r>
      <w:r w:rsidR="004F5CE1" w:rsidRPr="00FC395A">
        <w:rPr>
          <w:lang w:val="en-US"/>
        </w:rPr>
        <w:t xml:space="preserve"> dėl su UAB KRATC vykstančių bylinėjimosi procesų.</w:t>
      </w:r>
      <w:r w:rsidR="00FC395A" w:rsidRPr="00FC395A">
        <w:rPr>
          <w:lang w:val="en-US"/>
        </w:rPr>
        <w:t xml:space="preserve"> 2015 m. teismo sprendimas Klaipėdos rajono savivaldybės VšĮ “Gargždų švara” atžvilgiu buvo nepalankus, todėl UAB KRATC (atidėjinių )</w:t>
      </w:r>
      <w:r>
        <w:rPr>
          <w:lang w:val="en-US"/>
        </w:rPr>
        <w:t xml:space="preserve"> 2013-2014 metų </w:t>
      </w:r>
      <w:r w:rsidR="00FC395A" w:rsidRPr="00FC395A">
        <w:rPr>
          <w:lang w:val="en-US"/>
        </w:rPr>
        <w:t>kreditorinį įsiskolinimą  turėjome sumokėti.</w:t>
      </w:r>
      <w:r w:rsidR="004F5CE1" w:rsidRPr="00FC395A">
        <w:rPr>
          <w:lang w:val="en-US"/>
        </w:rPr>
        <w:t xml:space="preserve"> </w:t>
      </w:r>
    </w:p>
    <w:p w:rsidR="00FC395A" w:rsidRPr="00FC395A" w:rsidRDefault="006C1627" w:rsidP="00282809">
      <w:pPr>
        <w:pStyle w:val="ListParagraph"/>
        <w:numPr>
          <w:ilvl w:val="0"/>
          <w:numId w:val="37"/>
        </w:numPr>
        <w:spacing w:line="276" w:lineRule="auto"/>
        <w:jc w:val="both"/>
        <w:rPr>
          <w:lang w:val="en-US"/>
        </w:rPr>
      </w:pPr>
      <w:r>
        <w:rPr>
          <w:lang w:val="en-US"/>
        </w:rPr>
        <w:t xml:space="preserve">Gauta iš UAB “Ekonovus” </w:t>
      </w:r>
      <w:r w:rsidR="00B47F3B">
        <w:rPr>
          <w:lang w:val="en-US"/>
        </w:rPr>
        <w:t xml:space="preserve"> 2772 Eur. pagal 2015-07-31 sutartį Nr. 15/07/31 už atliktas paslaugos, išdalinant individualių namų valdoms  2400 vnt. rūšiavimo konteinerių.</w:t>
      </w:r>
      <w:bookmarkStart w:id="0" w:name="_GoBack"/>
      <w:bookmarkEnd w:id="0"/>
    </w:p>
    <w:p w:rsidR="00AF2157" w:rsidRPr="00C17423" w:rsidRDefault="00AF2157" w:rsidP="00C17423">
      <w:pPr>
        <w:pStyle w:val="ListParagraph"/>
        <w:numPr>
          <w:ilvl w:val="1"/>
          <w:numId w:val="22"/>
        </w:numPr>
        <w:jc w:val="center"/>
        <w:rPr>
          <w:b/>
          <w:sz w:val="28"/>
          <w:szCs w:val="28"/>
          <w:lang w:val="en-US"/>
        </w:rPr>
      </w:pPr>
      <w:r>
        <w:rPr>
          <w:b/>
          <w:sz w:val="28"/>
          <w:szCs w:val="28"/>
          <w:lang w:val="en-US"/>
        </w:rPr>
        <w:t>Pajamos, sąnaudos, pelnas (nuostoliai)</w:t>
      </w:r>
    </w:p>
    <w:p w:rsidR="00AF2157" w:rsidRPr="003228AC" w:rsidRDefault="00106217" w:rsidP="003228AC">
      <w:pPr>
        <w:pStyle w:val="ListParagraph"/>
        <w:ind w:left="1440"/>
        <w:rPr>
          <w:lang w:val="en-US"/>
        </w:rPr>
      </w:pPr>
      <w:r>
        <w:rPr>
          <w:lang w:val="en-US"/>
        </w:rPr>
        <w:t xml:space="preserve">                             </w:t>
      </w:r>
      <w:r w:rsidR="00AF2157" w:rsidRPr="00AF2157">
        <w:rPr>
          <w:lang w:val="en-US"/>
        </w:rPr>
        <w:t>Pagrindiniai</w:t>
      </w:r>
      <w:r w:rsidR="00AF2157">
        <w:rPr>
          <w:lang w:val="en-US"/>
        </w:rPr>
        <w:t xml:space="preserve"> vieklos rodikliai</w:t>
      </w:r>
      <w:r w:rsidR="006B001B">
        <w:rPr>
          <w:lang w:val="en-US"/>
        </w:rPr>
        <w:t>:</w:t>
      </w:r>
      <w:r w:rsidR="00115098">
        <w:rPr>
          <w:lang w:val="en-US"/>
        </w:rPr>
        <w:t xml:space="preserve"> ( Eur</w:t>
      </w:r>
      <w:r w:rsidR="00ED4050">
        <w:rPr>
          <w:lang w:val="en-US"/>
        </w:rPr>
        <w:t>.</w:t>
      </w:r>
      <w:r w:rsidR="00115098">
        <w:rPr>
          <w:lang w:val="en-US"/>
        </w:rPr>
        <w:t>)</w:t>
      </w:r>
    </w:p>
    <w:tbl>
      <w:tblPr>
        <w:tblStyle w:val="TableGrid"/>
        <w:tblW w:w="9900" w:type="dxa"/>
        <w:tblInd w:w="108" w:type="dxa"/>
        <w:tblLook w:val="04A0"/>
      </w:tblPr>
      <w:tblGrid>
        <w:gridCol w:w="4400"/>
        <w:gridCol w:w="2164"/>
        <w:gridCol w:w="3336"/>
      </w:tblGrid>
      <w:tr w:rsidR="00AF2157" w:rsidTr="005E215A">
        <w:trPr>
          <w:trHeight w:val="339"/>
        </w:trPr>
        <w:tc>
          <w:tcPr>
            <w:tcW w:w="4400" w:type="dxa"/>
          </w:tcPr>
          <w:p w:rsidR="00AF2157" w:rsidRPr="00AF2157" w:rsidRDefault="00AF2157" w:rsidP="00AF2157">
            <w:pPr>
              <w:pStyle w:val="ListParagraph"/>
              <w:ind w:left="0"/>
              <w:rPr>
                <w:lang w:val="en-US"/>
              </w:rPr>
            </w:pPr>
          </w:p>
        </w:tc>
        <w:tc>
          <w:tcPr>
            <w:tcW w:w="2164" w:type="dxa"/>
          </w:tcPr>
          <w:p w:rsidR="00AF2157" w:rsidRPr="00AF2157" w:rsidRDefault="00115098" w:rsidP="00AF2157">
            <w:pPr>
              <w:pStyle w:val="ListParagraph"/>
              <w:ind w:left="0"/>
              <w:rPr>
                <w:lang w:val="en-US"/>
              </w:rPr>
            </w:pPr>
            <w:r>
              <w:rPr>
                <w:lang w:val="en-US"/>
              </w:rPr>
              <w:t>2015</w:t>
            </w:r>
            <w:r w:rsidR="00AF2157">
              <w:rPr>
                <w:lang w:val="en-US"/>
              </w:rPr>
              <w:t xml:space="preserve"> metai</w:t>
            </w:r>
          </w:p>
        </w:tc>
        <w:tc>
          <w:tcPr>
            <w:tcW w:w="3336" w:type="dxa"/>
          </w:tcPr>
          <w:p w:rsidR="00AF2157" w:rsidRPr="00AF2157" w:rsidRDefault="00115098" w:rsidP="00AF2157">
            <w:pPr>
              <w:pStyle w:val="ListParagraph"/>
              <w:ind w:left="0"/>
              <w:rPr>
                <w:lang w:val="en-US"/>
              </w:rPr>
            </w:pPr>
            <w:r>
              <w:rPr>
                <w:lang w:val="en-US"/>
              </w:rPr>
              <w:t>2014</w:t>
            </w:r>
            <w:r w:rsidR="00303D33">
              <w:rPr>
                <w:lang w:val="en-US"/>
              </w:rPr>
              <w:t xml:space="preserve"> metai</w:t>
            </w:r>
          </w:p>
        </w:tc>
      </w:tr>
      <w:tr w:rsidR="00AF2157" w:rsidTr="005E215A">
        <w:trPr>
          <w:trHeight w:val="339"/>
        </w:trPr>
        <w:tc>
          <w:tcPr>
            <w:tcW w:w="4400" w:type="dxa"/>
          </w:tcPr>
          <w:p w:rsidR="00AF2157" w:rsidRPr="00AF2157" w:rsidRDefault="006B001B" w:rsidP="00AF2157">
            <w:pPr>
              <w:pStyle w:val="ListParagraph"/>
              <w:ind w:left="0"/>
              <w:rPr>
                <w:lang w:val="en-US"/>
              </w:rPr>
            </w:pPr>
            <w:r w:rsidRPr="006B001B">
              <w:rPr>
                <w:b/>
                <w:lang w:val="en-US"/>
              </w:rPr>
              <w:t>GAUTOS PAJAMOS</w:t>
            </w:r>
            <w:r w:rsidR="00F15C7F">
              <w:rPr>
                <w:lang w:val="en-US"/>
              </w:rPr>
              <w:t xml:space="preserve"> </w:t>
            </w:r>
          </w:p>
        </w:tc>
        <w:tc>
          <w:tcPr>
            <w:tcW w:w="2164" w:type="dxa"/>
          </w:tcPr>
          <w:p w:rsidR="00AF2157" w:rsidRPr="008A4092" w:rsidRDefault="006C1627" w:rsidP="00AF2157">
            <w:pPr>
              <w:pStyle w:val="ListParagraph"/>
              <w:ind w:left="0"/>
              <w:rPr>
                <w:lang w:val="en-US"/>
              </w:rPr>
            </w:pPr>
            <w:r>
              <w:rPr>
                <w:lang w:val="en-US"/>
              </w:rPr>
              <w:t>1892210</w:t>
            </w:r>
          </w:p>
        </w:tc>
        <w:tc>
          <w:tcPr>
            <w:tcW w:w="3336" w:type="dxa"/>
          </w:tcPr>
          <w:p w:rsidR="00AF2157" w:rsidRPr="008A4092" w:rsidRDefault="00C458A5" w:rsidP="00AF2157">
            <w:pPr>
              <w:pStyle w:val="ListParagraph"/>
              <w:ind w:left="0"/>
              <w:rPr>
                <w:lang w:val="en-US"/>
              </w:rPr>
            </w:pPr>
            <w:r w:rsidRPr="008A4092">
              <w:rPr>
                <w:lang w:val="en-US"/>
              </w:rPr>
              <w:t>1053638</w:t>
            </w:r>
          </w:p>
        </w:tc>
      </w:tr>
      <w:tr w:rsidR="00AF2157" w:rsidTr="005E215A">
        <w:trPr>
          <w:trHeight w:val="325"/>
        </w:trPr>
        <w:tc>
          <w:tcPr>
            <w:tcW w:w="4400" w:type="dxa"/>
          </w:tcPr>
          <w:p w:rsidR="00AF2157" w:rsidRPr="00AF2157" w:rsidRDefault="00AF2157" w:rsidP="00AF2157">
            <w:pPr>
              <w:pStyle w:val="ListParagraph"/>
              <w:ind w:left="0"/>
              <w:rPr>
                <w:lang w:val="en-US"/>
              </w:rPr>
            </w:pPr>
          </w:p>
        </w:tc>
        <w:tc>
          <w:tcPr>
            <w:tcW w:w="2164" w:type="dxa"/>
          </w:tcPr>
          <w:p w:rsidR="00AF2157" w:rsidRPr="00AF2157" w:rsidRDefault="00AF2157" w:rsidP="00AF2157">
            <w:pPr>
              <w:pStyle w:val="ListParagraph"/>
              <w:ind w:left="0"/>
              <w:rPr>
                <w:lang w:val="en-US"/>
              </w:rPr>
            </w:pPr>
          </w:p>
        </w:tc>
        <w:tc>
          <w:tcPr>
            <w:tcW w:w="3336" w:type="dxa"/>
          </w:tcPr>
          <w:p w:rsidR="00AF2157" w:rsidRPr="00AF2157" w:rsidRDefault="00AF2157" w:rsidP="00AF2157">
            <w:pPr>
              <w:pStyle w:val="ListParagraph"/>
              <w:ind w:left="0"/>
              <w:rPr>
                <w:lang w:val="en-US"/>
              </w:rPr>
            </w:pPr>
          </w:p>
        </w:tc>
      </w:tr>
      <w:tr w:rsidR="00AF2157" w:rsidTr="005E215A">
        <w:trPr>
          <w:trHeight w:val="339"/>
        </w:trPr>
        <w:tc>
          <w:tcPr>
            <w:tcW w:w="4400" w:type="dxa"/>
          </w:tcPr>
          <w:p w:rsidR="00AF2157" w:rsidRPr="00AF2157" w:rsidRDefault="009C1E6E" w:rsidP="00AF2157">
            <w:pPr>
              <w:pStyle w:val="ListParagraph"/>
              <w:ind w:left="0"/>
              <w:rPr>
                <w:lang w:val="en-US"/>
              </w:rPr>
            </w:pPr>
            <w:r>
              <w:rPr>
                <w:b/>
                <w:lang w:val="en-US"/>
              </w:rPr>
              <w:t xml:space="preserve">SĄNAUDOS </w:t>
            </w:r>
            <w:r w:rsidR="006B001B">
              <w:rPr>
                <w:lang w:val="en-US"/>
              </w:rPr>
              <w:t xml:space="preserve"> t.skaičiuje:</w:t>
            </w:r>
          </w:p>
        </w:tc>
        <w:tc>
          <w:tcPr>
            <w:tcW w:w="2164" w:type="dxa"/>
          </w:tcPr>
          <w:p w:rsidR="00AF2157" w:rsidRPr="00AF2157" w:rsidRDefault="006C1627" w:rsidP="00AF2157">
            <w:pPr>
              <w:pStyle w:val="ListParagraph"/>
              <w:ind w:left="0"/>
              <w:rPr>
                <w:lang w:val="en-US"/>
              </w:rPr>
            </w:pPr>
            <w:r>
              <w:rPr>
                <w:lang w:val="en-US"/>
              </w:rPr>
              <w:t>1515643</w:t>
            </w:r>
          </w:p>
        </w:tc>
        <w:tc>
          <w:tcPr>
            <w:tcW w:w="3336" w:type="dxa"/>
          </w:tcPr>
          <w:p w:rsidR="00AF2157" w:rsidRPr="00AF2157" w:rsidRDefault="000E2F69" w:rsidP="00AF2157">
            <w:pPr>
              <w:pStyle w:val="ListParagraph"/>
              <w:ind w:left="0"/>
              <w:rPr>
                <w:lang w:val="en-US"/>
              </w:rPr>
            </w:pPr>
            <w:r>
              <w:rPr>
                <w:lang w:val="en-US"/>
              </w:rPr>
              <w:t>14122</w:t>
            </w:r>
            <w:r w:rsidR="00C8631E">
              <w:rPr>
                <w:lang w:val="en-US"/>
              </w:rPr>
              <w:t>2</w:t>
            </w:r>
            <w:r>
              <w:rPr>
                <w:lang w:val="en-US"/>
              </w:rPr>
              <w:t>1</w:t>
            </w:r>
          </w:p>
        </w:tc>
      </w:tr>
      <w:tr w:rsidR="00AF2157" w:rsidTr="005E215A">
        <w:trPr>
          <w:trHeight w:val="339"/>
        </w:trPr>
        <w:tc>
          <w:tcPr>
            <w:tcW w:w="4400" w:type="dxa"/>
          </w:tcPr>
          <w:p w:rsidR="00AF2157" w:rsidRPr="00AF2157" w:rsidRDefault="006B001B" w:rsidP="00AF2157">
            <w:pPr>
              <w:pStyle w:val="ListParagraph"/>
              <w:ind w:left="0"/>
              <w:rPr>
                <w:lang w:val="en-US"/>
              </w:rPr>
            </w:pPr>
            <w:r>
              <w:rPr>
                <w:lang w:val="en-US"/>
              </w:rPr>
              <w:t>Darbo užmokestis</w:t>
            </w:r>
          </w:p>
        </w:tc>
        <w:tc>
          <w:tcPr>
            <w:tcW w:w="2164" w:type="dxa"/>
          </w:tcPr>
          <w:p w:rsidR="00AF2157" w:rsidRPr="00AF2157" w:rsidRDefault="0001617B" w:rsidP="00AF2157">
            <w:pPr>
              <w:pStyle w:val="ListParagraph"/>
              <w:ind w:left="0"/>
              <w:rPr>
                <w:lang w:val="en-US"/>
              </w:rPr>
            </w:pPr>
            <w:r>
              <w:rPr>
                <w:lang w:val="en-US"/>
              </w:rPr>
              <w:t>74398</w:t>
            </w:r>
          </w:p>
        </w:tc>
        <w:tc>
          <w:tcPr>
            <w:tcW w:w="3336" w:type="dxa"/>
          </w:tcPr>
          <w:p w:rsidR="00AF2157" w:rsidRPr="00AF2157" w:rsidRDefault="000E2F69" w:rsidP="00AF2157">
            <w:pPr>
              <w:pStyle w:val="ListParagraph"/>
              <w:ind w:left="0"/>
              <w:rPr>
                <w:lang w:val="en-US"/>
              </w:rPr>
            </w:pPr>
            <w:r>
              <w:rPr>
                <w:lang w:val="en-US"/>
              </w:rPr>
              <w:t>50013</w:t>
            </w:r>
          </w:p>
        </w:tc>
      </w:tr>
      <w:tr w:rsidR="00AF2157" w:rsidTr="005E215A">
        <w:trPr>
          <w:trHeight w:val="339"/>
        </w:trPr>
        <w:tc>
          <w:tcPr>
            <w:tcW w:w="4400" w:type="dxa"/>
          </w:tcPr>
          <w:p w:rsidR="00AF2157" w:rsidRPr="00AF2157" w:rsidRDefault="006B001B" w:rsidP="00AF2157">
            <w:pPr>
              <w:pStyle w:val="ListParagraph"/>
              <w:ind w:left="0"/>
              <w:rPr>
                <w:lang w:val="en-US"/>
              </w:rPr>
            </w:pPr>
            <w:r>
              <w:rPr>
                <w:lang w:val="en-US"/>
              </w:rPr>
              <w:t>Soc. Draudimo įmokos</w:t>
            </w:r>
          </w:p>
        </w:tc>
        <w:tc>
          <w:tcPr>
            <w:tcW w:w="2164" w:type="dxa"/>
          </w:tcPr>
          <w:p w:rsidR="00AF2157" w:rsidRPr="00AF2157" w:rsidRDefault="0001617B" w:rsidP="00AF2157">
            <w:pPr>
              <w:pStyle w:val="ListParagraph"/>
              <w:ind w:left="0"/>
              <w:rPr>
                <w:lang w:val="en-US"/>
              </w:rPr>
            </w:pPr>
            <w:r>
              <w:rPr>
                <w:lang w:val="en-US"/>
              </w:rPr>
              <w:t>22938</w:t>
            </w:r>
          </w:p>
        </w:tc>
        <w:tc>
          <w:tcPr>
            <w:tcW w:w="3336" w:type="dxa"/>
          </w:tcPr>
          <w:p w:rsidR="00AF2157" w:rsidRPr="00AF2157" w:rsidRDefault="000E2F69" w:rsidP="00AF2157">
            <w:pPr>
              <w:pStyle w:val="ListParagraph"/>
              <w:ind w:left="0"/>
              <w:rPr>
                <w:lang w:val="en-US"/>
              </w:rPr>
            </w:pPr>
            <w:r>
              <w:rPr>
                <w:lang w:val="en-US"/>
              </w:rPr>
              <w:t>15463</w:t>
            </w:r>
          </w:p>
        </w:tc>
      </w:tr>
      <w:tr w:rsidR="00BA67C3" w:rsidTr="005E215A">
        <w:trPr>
          <w:trHeight w:val="339"/>
        </w:trPr>
        <w:tc>
          <w:tcPr>
            <w:tcW w:w="4400" w:type="dxa"/>
          </w:tcPr>
          <w:p w:rsidR="00BA67C3" w:rsidRDefault="00BA67C3" w:rsidP="0072350C">
            <w:pPr>
              <w:pStyle w:val="ListParagraph"/>
              <w:ind w:left="0"/>
              <w:rPr>
                <w:lang w:val="en-US"/>
              </w:rPr>
            </w:pPr>
            <w:r>
              <w:rPr>
                <w:lang w:val="en-US"/>
              </w:rPr>
              <w:t>Atostogų rezervo sąnaudos</w:t>
            </w:r>
          </w:p>
        </w:tc>
        <w:tc>
          <w:tcPr>
            <w:tcW w:w="2164" w:type="dxa"/>
          </w:tcPr>
          <w:p w:rsidR="00BA67C3" w:rsidRDefault="00BA67C3" w:rsidP="0072350C">
            <w:pPr>
              <w:pStyle w:val="ListParagraph"/>
              <w:ind w:left="0"/>
              <w:rPr>
                <w:lang w:val="en-US"/>
              </w:rPr>
            </w:pPr>
            <w:r>
              <w:rPr>
                <w:lang w:val="en-US"/>
              </w:rPr>
              <w:t>3283</w:t>
            </w:r>
          </w:p>
        </w:tc>
        <w:tc>
          <w:tcPr>
            <w:tcW w:w="3336" w:type="dxa"/>
          </w:tcPr>
          <w:p w:rsidR="00BA67C3" w:rsidRPr="00AF2157" w:rsidRDefault="00BA67C3" w:rsidP="0072350C">
            <w:pPr>
              <w:pStyle w:val="ListParagraph"/>
              <w:ind w:left="0"/>
              <w:rPr>
                <w:lang w:val="en-US"/>
              </w:rPr>
            </w:pPr>
            <w:r>
              <w:rPr>
                <w:lang w:val="en-US"/>
              </w:rPr>
              <w:t>890</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Ryšių paslaugos</w:t>
            </w:r>
          </w:p>
        </w:tc>
        <w:tc>
          <w:tcPr>
            <w:tcW w:w="2164" w:type="dxa"/>
          </w:tcPr>
          <w:p w:rsidR="00BA67C3" w:rsidRPr="00AF2157" w:rsidRDefault="00BA67C3" w:rsidP="00AF2157">
            <w:pPr>
              <w:pStyle w:val="ListParagraph"/>
              <w:ind w:left="0"/>
              <w:rPr>
                <w:lang w:val="en-US"/>
              </w:rPr>
            </w:pPr>
            <w:r>
              <w:rPr>
                <w:lang w:val="en-US"/>
              </w:rPr>
              <w:t>1358</w:t>
            </w:r>
          </w:p>
        </w:tc>
        <w:tc>
          <w:tcPr>
            <w:tcW w:w="3336" w:type="dxa"/>
          </w:tcPr>
          <w:p w:rsidR="00BA67C3" w:rsidRPr="00AF2157" w:rsidRDefault="00BA67C3" w:rsidP="00AF2157">
            <w:pPr>
              <w:pStyle w:val="ListParagraph"/>
              <w:ind w:left="0"/>
              <w:rPr>
                <w:lang w:val="en-US"/>
              </w:rPr>
            </w:pPr>
            <w:r>
              <w:rPr>
                <w:lang w:val="en-US"/>
              </w:rPr>
              <w:t>1354</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Patalpų nuomos</w:t>
            </w:r>
          </w:p>
        </w:tc>
        <w:tc>
          <w:tcPr>
            <w:tcW w:w="2164" w:type="dxa"/>
          </w:tcPr>
          <w:p w:rsidR="00BA67C3" w:rsidRPr="00AF2157" w:rsidRDefault="00BA67C3" w:rsidP="00AF2157">
            <w:pPr>
              <w:pStyle w:val="ListParagraph"/>
              <w:ind w:left="0"/>
              <w:rPr>
                <w:lang w:val="en-US"/>
              </w:rPr>
            </w:pPr>
            <w:r>
              <w:rPr>
                <w:lang w:val="en-US"/>
              </w:rPr>
              <w:t>5797</w:t>
            </w:r>
          </w:p>
        </w:tc>
        <w:tc>
          <w:tcPr>
            <w:tcW w:w="3336" w:type="dxa"/>
          </w:tcPr>
          <w:p w:rsidR="00BA67C3" w:rsidRPr="00AF2157" w:rsidRDefault="00BA67C3" w:rsidP="00AF2157">
            <w:pPr>
              <w:pStyle w:val="ListParagraph"/>
              <w:ind w:left="0"/>
              <w:rPr>
                <w:lang w:val="en-US"/>
              </w:rPr>
            </w:pPr>
            <w:r>
              <w:rPr>
                <w:lang w:val="en-US"/>
              </w:rPr>
              <w:t>5797</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Komunalinės paslaugos</w:t>
            </w:r>
          </w:p>
        </w:tc>
        <w:tc>
          <w:tcPr>
            <w:tcW w:w="2164" w:type="dxa"/>
          </w:tcPr>
          <w:p w:rsidR="00BA67C3" w:rsidRPr="00AF2157" w:rsidRDefault="00BA67C3" w:rsidP="00AF2157">
            <w:pPr>
              <w:pStyle w:val="ListParagraph"/>
              <w:ind w:left="0"/>
              <w:rPr>
                <w:lang w:val="en-US"/>
              </w:rPr>
            </w:pPr>
            <w:r>
              <w:rPr>
                <w:lang w:val="en-US"/>
              </w:rPr>
              <w:t>1350</w:t>
            </w:r>
          </w:p>
        </w:tc>
        <w:tc>
          <w:tcPr>
            <w:tcW w:w="3336" w:type="dxa"/>
          </w:tcPr>
          <w:p w:rsidR="00BA67C3" w:rsidRPr="00AF2157" w:rsidRDefault="00BA67C3" w:rsidP="00AF2157">
            <w:pPr>
              <w:pStyle w:val="ListParagraph"/>
              <w:ind w:left="0"/>
              <w:rPr>
                <w:lang w:val="en-US"/>
              </w:rPr>
            </w:pPr>
            <w:r>
              <w:rPr>
                <w:lang w:val="en-US"/>
              </w:rPr>
              <w:t>1619</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Trumpalaikis turtas,  ūkinės,  ir kanceliarinės prekės</w:t>
            </w:r>
          </w:p>
        </w:tc>
        <w:tc>
          <w:tcPr>
            <w:tcW w:w="2164" w:type="dxa"/>
          </w:tcPr>
          <w:p w:rsidR="00BA67C3" w:rsidRPr="00AF2157" w:rsidRDefault="00BA67C3" w:rsidP="00AF2157">
            <w:pPr>
              <w:pStyle w:val="ListParagraph"/>
              <w:ind w:left="0"/>
              <w:rPr>
                <w:lang w:val="en-US"/>
              </w:rPr>
            </w:pPr>
            <w:r>
              <w:rPr>
                <w:lang w:val="en-US"/>
              </w:rPr>
              <w:t>10621</w:t>
            </w:r>
          </w:p>
        </w:tc>
        <w:tc>
          <w:tcPr>
            <w:tcW w:w="3336" w:type="dxa"/>
          </w:tcPr>
          <w:p w:rsidR="00BA67C3" w:rsidRPr="00AF2157" w:rsidRDefault="00BA67C3" w:rsidP="00AF2157">
            <w:pPr>
              <w:pStyle w:val="ListParagraph"/>
              <w:ind w:left="0"/>
              <w:rPr>
                <w:lang w:val="en-US"/>
              </w:rPr>
            </w:pPr>
            <w:r>
              <w:rPr>
                <w:lang w:val="en-US"/>
              </w:rPr>
              <w:t>5288</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Transporto paslaugos</w:t>
            </w:r>
          </w:p>
        </w:tc>
        <w:tc>
          <w:tcPr>
            <w:tcW w:w="2164" w:type="dxa"/>
          </w:tcPr>
          <w:p w:rsidR="00BA67C3" w:rsidRPr="00AF2157" w:rsidRDefault="00BA67C3" w:rsidP="00AF2157">
            <w:pPr>
              <w:pStyle w:val="ListParagraph"/>
              <w:ind w:left="0"/>
              <w:rPr>
                <w:lang w:val="en-US"/>
              </w:rPr>
            </w:pPr>
            <w:r>
              <w:rPr>
                <w:lang w:val="en-US"/>
              </w:rPr>
              <w:t>8234</w:t>
            </w:r>
          </w:p>
        </w:tc>
        <w:tc>
          <w:tcPr>
            <w:tcW w:w="3336" w:type="dxa"/>
          </w:tcPr>
          <w:p w:rsidR="00BA67C3" w:rsidRPr="00AF2157" w:rsidRDefault="00331092" w:rsidP="00AF2157">
            <w:pPr>
              <w:pStyle w:val="ListParagraph"/>
              <w:ind w:left="0"/>
              <w:rPr>
                <w:lang w:val="en-US"/>
              </w:rPr>
            </w:pPr>
            <w:r>
              <w:rPr>
                <w:lang w:val="en-US"/>
              </w:rPr>
              <w:t>3</w:t>
            </w:r>
            <w:r w:rsidR="00BA67C3">
              <w:rPr>
                <w:lang w:val="en-US"/>
              </w:rPr>
              <w:t>466</w:t>
            </w:r>
          </w:p>
        </w:tc>
      </w:tr>
      <w:tr w:rsidR="00BA67C3" w:rsidTr="005E215A">
        <w:trPr>
          <w:trHeight w:val="339"/>
        </w:trPr>
        <w:tc>
          <w:tcPr>
            <w:tcW w:w="4400" w:type="dxa"/>
          </w:tcPr>
          <w:p w:rsidR="00BA67C3" w:rsidRDefault="00BA67C3" w:rsidP="00AF2157">
            <w:pPr>
              <w:pStyle w:val="ListParagraph"/>
              <w:ind w:left="0"/>
              <w:rPr>
                <w:lang w:val="en-US"/>
              </w:rPr>
            </w:pPr>
            <w:r>
              <w:rPr>
                <w:lang w:val="en-US"/>
              </w:rPr>
              <w:t>Pusiau požeminių aikštelių projektavimo sąnaudos</w:t>
            </w:r>
          </w:p>
        </w:tc>
        <w:tc>
          <w:tcPr>
            <w:tcW w:w="2164" w:type="dxa"/>
          </w:tcPr>
          <w:p w:rsidR="00BA67C3" w:rsidRDefault="00BA67C3" w:rsidP="00AF2157">
            <w:pPr>
              <w:pStyle w:val="ListParagraph"/>
              <w:ind w:left="0"/>
              <w:rPr>
                <w:lang w:val="en-US"/>
              </w:rPr>
            </w:pPr>
            <w:r>
              <w:rPr>
                <w:lang w:val="en-US"/>
              </w:rPr>
              <w:t>0</w:t>
            </w:r>
          </w:p>
        </w:tc>
        <w:tc>
          <w:tcPr>
            <w:tcW w:w="3336" w:type="dxa"/>
          </w:tcPr>
          <w:p w:rsidR="00BA67C3" w:rsidRDefault="00BA67C3" w:rsidP="00AF2157">
            <w:pPr>
              <w:pStyle w:val="ListParagraph"/>
              <w:ind w:left="0"/>
              <w:rPr>
                <w:lang w:val="en-US"/>
              </w:rPr>
            </w:pPr>
            <w:r>
              <w:rPr>
                <w:lang w:val="en-US"/>
              </w:rPr>
              <w:t>15770</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lastRenderedPageBreak/>
              <w:t>Banko paslaugos ir komis. mok</w:t>
            </w:r>
          </w:p>
        </w:tc>
        <w:tc>
          <w:tcPr>
            <w:tcW w:w="2164" w:type="dxa"/>
          </w:tcPr>
          <w:p w:rsidR="00BA67C3" w:rsidRPr="00AF2157" w:rsidRDefault="00BA67C3" w:rsidP="00AF2157">
            <w:pPr>
              <w:pStyle w:val="ListParagraph"/>
              <w:ind w:left="0"/>
              <w:rPr>
                <w:lang w:val="en-US"/>
              </w:rPr>
            </w:pPr>
            <w:r>
              <w:rPr>
                <w:lang w:val="en-US"/>
              </w:rPr>
              <w:t>6678</w:t>
            </w:r>
          </w:p>
        </w:tc>
        <w:tc>
          <w:tcPr>
            <w:tcW w:w="3336" w:type="dxa"/>
          </w:tcPr>
          <w:p w:rsidR="00BA67C3" w:rsidRPr="00AF2157" w:rsidRDefault="00BA67C3" w:rsidP="00AF2157">
            <w:pPr>
              <w:pStyle w:val="ListParagraph"/>
              <w:ind w:left="0"/>
              <w:rPr>
                <w:lang w:val="en-US"/>
              </w:rPr>
            </w:pPr>
            <w:r>
              <w:rPr>
                <w:lang w:val="en-US"/>
              </w:rPr>
              <w:t>5271</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Pašto siuntimo ir kurjerio paslaugos</w:t>
            </w:r>
          </w:p>
        </w:tc>
        <w:tc>
          <w:tcPr>
            <w:tcW w:w="2164" w:type="dxa"/>
          </w:tcPr>
          <w:p w:rsidR="00BA67C3" w:rsidRPr="00AF2157" w:rsidRDefault="00BA67C3" w:rsidP="00AF2157">
            <w:pPr>
              <w:pStyle w:val="ListParagraph"/>
              <w:ind w:left="0"/>
              <w:rPr>
                <w:lang w:val="en-US"/>
              </w:rPr>
            </w:pPr>
            <w:r>
              <w:rPr>
                <w:lang w:val="en-US"/>
              </w:rPr>
              <w:t>6175</w:t>
            </w:r>
          </w:p>
        </w:tc>
        <w:tc>
          <w:tcPr>
            <w:tcW w:w="3336" w:type="dxa"/>
          </w:tcPr>
          <w:p w:rsidR="00BA67C3" w:rsidRPr="00AF2157" w:rsidRDefault="00BA67C3" w:rsidP="00AF2157">
            <w:pPr>
              <w:pStyle w:val="ListParagraph"/>
              <w:ind w:left="0"/>
              <w:rPr>
                <w:lang w:val="en-US"/>
              </w:rPr>
            </w:pPr>
            <w:r>
              <w:rPr>
                <w:lang w:val="en-US"/>
              </w:rPr>
              <w:t>9920</w:t>
            </w:r>
          </w:p>
        </w:tc>
      </w:tr>
      <w:tr w:rsidR="00BA67C3" w:rsidTr="005E215A">
        <w:trPr>
          <w:trHeight w:val="339"/>
        </w:trPr>
        <w:tc>
          <w:tcPr>
            <w:tcW w:w="4400" w:type="dxa"/>
          </w:tcPr>
          <w:p w:rsidR="00BA67C3" w:rsidRPr="00AF2157" w:rsidRDefault="00BA67C3" w:rsidP="00AF2157">
            <w:pPr>
              <w:pStyle w:val="ListParagraph"/>
              <w:ind w:left="0"/>
              <w:rPr>
                <w:lang w:val="en-US"/>
              </w:rPr>
            </w:pPr>
            <w:r>
              <w:rPr>
                <w:lang w:val="en-US"/>
              </w:rPr>
              <w:t>Informaciniai pranešimai spaudoje</w:t>
            </w:r>
          </w:p>
        </w:tc>
        <w:tc>
          <w:tcPr>
            <w:tcW w:w="2164" w:type="dxa"/>
          </w:tcPr>
          <w:p w:rsidR="00BA67C3" w:rsidRPr="00AF2157" w:rsidRDefault="00BA67C3" w:rsidP="00AF2157">
            <w:pPr>
              <w:pStyle w:val="ListParagraph"/>
              <w:ind w:left="0"/>
              <w:rPr>
                <w:lang w:val="en-US"/>
              </w:rPr>
            </w:pPr>
            <w:r>
              <w:rPr>
                <w:lang w:val="en-US"/>
              </w:rPr>
              <w:t>1508</w:t>
            </w:r>
          </w:p>
        </w:tc>
        <w:tc>
          <w:tcPr>
            <w:tcW w:w="3336" w:type="dxa"/>
          </w:tcPr>
          <w:p w:rsidR="00BA67C3" w:rsidRPr="00AF2157" w:rsidRDefault="00BA67C3" w:rsidP="00AF2157">
            <w:pPr>
              <w:pStyle w:val="ListParagraph"/>
              <w:ind w:left="0"/>
              <w:rPr>
                <w:lang w:val="en-US"/>
              </w:rPr>
            </w:pPr>
            <w:r>
              <w:rPr>
                <w:lang w:val="en-US"/>
              </w:rPr>
              <w:t>2408</w:t>
            </w:r>
          </w:p>
        </w:tc>
      </w:tr>
      <w:tr w:rsidR="00BA67C3" w:rsidTr="005E215A">
        <w:trPr>
          <w:trHeight w:val="339"/>
        </w:trPr>
        <w:tc>
          <w:tcPr>
            <w:tcW w:w="4400" w:type="dxa"/>
          </w:tcPr>
          <w:p w:rsidR="00BA67C3" w:rsidRPr="00ED5118" w:rsidRDefault="00BA67C3" w:rsidP="00AF2157">
            <w:pPr>
              <w:pStyle w:val="ListParagraph"/>
              <w:ind w:left="0"/>
              <w:rPr>
                <w:lang w:val="en-US"/>
              </w:rPr>
            </w:pPr>
            <w:r w:rsidRPr="00ED5118">
              <w:rPr>
                <w:lang w:val="en-US"/>
              </w:rPr>
              <w:t>Kitos išlaidos</w:t>
            </w:r>
          </w:p>
        </w:tc>
        <w:tc>
          <w:tcPr>
            <w:tcW w:w="2164" w:type="dxa"/>
          </w:tcPr>
          <w:p w:rsidR="00BA67C3" w:rsidRPr="00ED5118" w:rsidRDefault="00BA67C3" w:rsidP="00AF2157">
            <w:pPr>
              <w:pStyle w:val="ListParagraph"/>
              <w:ind w:left="0"/>
              <w:rPr>
                <w:lang w:val="en-US"/>
              </w:rPr>
            </w:pPr>
            <w:r>
              <w:rPr>
                <w:lang w:val="en-US"/>
              </w:rPr>
              <w:t>259</w:t>
            </w:r>
          </w:p>
        </w:tc>
        <w:tc>
          <w:tcPr>
            <w:tcW w:w="3336" w:type="dxa"/>
          </w:tcPr>
          <w:p w:rsidR="00BA67C3" w:rsidRPr="00ED5118" w:rsidRDefault="00BA67C3" w:rsidP="00AF2157">
            <w:pPr>
              <w:pStyle w:val="ListParagraph"/>
              <w:ind w:left="0"/>
              <w:rPr>
                <w:lang w:val="en-US"/>
              </w:rPr>
            </w:pPr>
            <w:r>
              <w:rPr>
                <w:lang w:val="en-US"/>
              </w:rPr>
              <w:t>643</w:t>
            </w:r>
          </w:p>
        </w:tc>
      </w:tr>
      <w:tr w:rsidR="00BA67C3" w:rsidTr="005E215A">
        <w:trPr>
          <w:trHeight w:val="339"/>
        </w:trPr>
        <w:tc>
          <w:tcPr>
            <w:tcW w:w="4400" w:type="dxa"/>
          </w:tcPr>
          <w:p w:rsidR="00BA67C3" w:rsidRDefault="00BA67C3" w:rsidP="00AF2157">
            <w:pPr>
              <w:pStyle w:val="ListParagraph"/>
              <w:ind w:left="0"/>
              <w:rPr>
                <w:lang w:val="en-US"/>
              </w:rPr>
            </w:pPr>
            <w:r>
              <w:rPr>
                <w:lang w:val="en-US"/>
              </w:rPr>
              <w:t>Spaudos prenumerata</w:t>
            </w:r>
          </w:p>
        </w:tc>
        <w:tc>
          <w:tcPr>
            <w:tcW w:w="2164" w:type="dxa"/>
          </w:tcPr>
          <w:p w:rsidR="00BA67C3" w:rsidRDefault="00BA67C3" w:rsidP="00AF2157">
            <w:pPr>
              <w:pStyle w:val="ListParagraph"/>
              <w:ind w:left="0"/>
              <w:rPr>
                <w:lang w:val="en-US"/>
              </w:rPr>
            </w:pPr>
            <w:r>
              <w:rPr>
                <w:lang w:val="en-US"/>
              </w:rPr>
              <w:t>142</w:t>
            </w:r>
          </w:p>
        </w:tc>
        <w:tc>
          <w:tcPr>
            <w:tcW w:w="3336" w:type="dxa"/>
          </w:tcPr>
          <w:p w:rsidR="00BA67C3" w:rsidRPr="00AF2157" w:rsidRDefault="00BA67C3" w:rsidP="00AF2157">
            <w:pPr>
              <w:pStyle w:val="ListParagraph"/>
              <w:ind w:left="0"/>
              <w:rPr>
                <w:lang w:val="en-US"/>
              </w:rPr>
            </w:pPr>
            <w:r>
              <w:rPr>
                <w:lang w:val="en-US"/>
              </w:rPr>
              <w:t>233</w:t>
            </w:r>
          </w:p>
        </w:tc>
      </w:tr>
      <w:tr w:rsidR="00BA67C3" w:rsidTr="005E215A">
        <w:trPr>
          <w:trHeight w:val="339"/>
        </w:trPr>
        <w:tc>
          <w:tcPr>
            <w:tcW w:w="4400" w:type="dxa"/>
          </w:tcPr>
          <w:p w:rsidR="00BA67C3" w:rsidRDefault="00BA67C3" w:rsidP="00AF2157">
            <w:pPr>
              <w:pStyle w:val="ListParagraph"/>
              <w:ind w:left="0"/>
              <w:rPr>
                <w:lang w:val="en-US"/>
              </w:rPr>
            </w:pPr>
            <w:r>
              <w:rPr>
                <w:lang w:val="en-US"/>
              </w:rPr>
              <w:t>Teisinės paslaugos (bylinėjimosi su KRATC )</w:t>
            </w:r>
          </w:p>
        </w:tc>
        <w:tc>
          <w:tcPr>
            <w:tcW w:w="2164" w:type="dxa"/>
          </w:tcPr>
          <w:p w:rsidR="00BA67C3" w:rsidRDefault="00BA67C3" w:rsidP="00AF2157">
            <w:pPr>
              <w:pStyle w:val="ListParagraph"/>
              <w:ind w:left="0"/>
              <w:rPr>
                <w:lang w:val="en-US"/>
              </w:rPr>
            </w:pPr>
            <w:r>
              <w:rPr>
                <w:lang w:val="en-US"/>
              </w:rPr>
              <w:t>6069</w:t>
            </w:r>
          </w:p>
        </w:tc>
        <w:tc>
          <w:tcPr>
            <w:tcW w:w="3336" w:type="dxa"/>
          </w:tcPr>
          <w:p w:rsidR="00BA67C3" w:rsidRPr="00AF2157" w:rsidRDefault="00BA67C3" w:rsidP="00AF2157">
            <w:pPr>
              <w:pStyle w:val="ListParagraph"/>
              <w:ind w:left="0"/>
              <w:rPr>
                <w:lang w:val="en-US"/>
              </w:rPr>
            </w:pPr>
            <w:r>
              <w:rPr>
                <w:lang w:val="en-US"/>
              </w:rPr>
              <w:t>6168</w:t>
            </w:r>
          </w:p>
        </w:tc>
      </w:tr>
      <w:tr w:rsidR="00BA67C3" w:rsidTr="005E215A">
        <w:trPr>
          <w:trHeight w:val="339"/>
        </w:trPr>
        <w:tc>
          <w:tcPr>
            <w:tcW w:w="4400" w:type="dxa"/>
          </w:tcPr>
          <w:p w:rsidR="00BA67C3" w:rsidRDefault="00BA67C3" w:rsidP="00AF2157">
            <w:pPr>
              <w:pStyle w:val="ListParagraph"/>
              <w:ind w:left="0"/>
              <w:rPr>
                <w:lang w:val="en-US"/>
              </w:rPr>
            </w:pPr>
            <w:r>
              <w:rPr>
                <w:lang w:val="en-US"/>
              </w:rPr>
              <w:t>Teisinės paslaugos (skolų išieškojimui)</w:t>
            </w:r>
          </w:p>
        </w:tc>
        <w:tc>
          <w:tcPr>
            <w:tcW w:w="2164" w:type="dxa"/>
          </w:tcPr>
          <w:p w:rsidR="00BA67C3" w:rsidRDefault="00BA67C3" w:rsidP="00AF2157">
            <w:pPr>
              <w:pStyle w:val="ListParagraph"/>
              <w:ind w:left="0"/>
              <w:rPr>
                <w:lang w:val="en-US"/>
              </w:rPr>
            </w:pPr>
            <w:r>
              <w:rPr>
                <w:lang w:val="en-US"/>
              </w:rPr>
              <w:t>1015</w:t>
            </w:r>
          </w:p>
        </w:tc>
        <w:tc>
          <w:tcPr>
            <w:tcW w:w="3336" w:type="dxa"/>
          </w:tcPr>
          <w:p w:rsidR="00BA67C3" w:rsidRDefault="00BA67C3" w:rsidP="00AF2157">
            <w:pPr>
              <w:pStyle w:val="ListParagraph"/>
              <w:ind w:left="0"/>
              <w:rPr>
                <w:lang w:val="en-US"/>
              </w:rPr>
            </w:pPr>
            <w:r>
              <w:rPr>
                <w:lang w:val="en-US"/>
              </w:rPr>
              <w:t>0</w:t>
            </w:r>
          </w:p>
        </w:tc>
      </w:tr>
      <w:tr w:rsidR="00BA67C3" w:rsidTr="005E215A">
        <w:trPr>
          <w:trHeight w:val="339"/>
        </w:trPr>
        <w:tc>
          <w:tcPr>
            <w:tcW w:w="4400" w:type="dxa"/>
          </w:tcPr>
          <w:p w:rsidR="00BA67C3" w:rsidRDefault="00BA67C3" w:rsidP="00AF2157">
            <w:pPr>
              <w:pStyle w:val="ListParagraph"/>
              <w:ind w:left="0"/>
              <w:rPr>
                <w:lang w:val="en-US"/>
              </w:rPr>
            </w:pPr>
            <w:r>
              <w:rPr>
                <w:lang w:val="en-US"/>
              </w:rPr>
              <w:t>Informacinių leidinių sąnaudos</w:t>
            </w:r>
          </w:p>
        </w:tc>
        <w:tc>
          <w:tcPr>
            <w:tcW w:w="2164" w:type="dxa"/>
          </w:tcPr>
          <w:p w:rsidR="00BA67C3" w:rsidRDefault="00BA67C3" w:rsidP="00AF2157">
            <w:pPr>
              <w:pStyle w:val="ListParagraph"/>
              <w:ind w:left="0"/>
              <w:rPr>
                <w:lang w:val="en-US"/>
              </w:rPr>
            </w:pPr>
          </w:p>
        </w:tc>
        <w:tc>
          <w:tcPr>
            <w:tcW w:w="3336" w:type="dxa"/>
          </w:tcPr>
          <w:p w:rsidR="00BA67C3" w:rsidRDefault="00BA67C3" w:rsidP="00AF2157">
            <w:pPr>
              <w:pStyle w:val="ListParagraph"/>
              <w:ind w:left="0"/>
              <w:rPr>
                <w:lang w:val="en-US"/>
              </w:rPr>
            </w:pPr>
            <w:r>
              <w:rPr>
                <w:lang w:val="en-US"/>
              </w:rPr>
              <w:t>2168</w:t>
            </w:r>
          </w:p>
        </w:tc>
      </w:tr>
      <w:tr w:rsidR="00BA67C3" w:rsidTr="005E215A">
        <w:trPr>
          <w:trHeight w:val="339"/>
        </w:trPr>
        <w:tc>
          <w:tcPr>
            <w:tcW w:w="4400" w:type="dxa"/>
          </w:tcPr>
          <w:p w:rsidR="00BA67C3" w:rsidRDefault="00BA67C3" w:rsidP="00AF2157">
            <w:pPr>
              <w:pStyle w:val="ListParagraph"/>
              <w:ind w:left="0"/>
              <w:rPr>
                <w:lang w:val="en-US"/>
              </w:rPr>
            </w:pPr>
            <w:r>
              <w:rPr>
                <w:lang w:val="en-US"/>
              </w:rPr>
              <w:t>Duomenų registro sąnaudos</w:t>
            </w:r>
          </w:p>
        </w:tc>
        <w:tc>
          <w:tcPr>
            <w:tcW w:w="2164" w:type="dxa"/>
          </w:tcPr>
          <w:p w:rsidR="00BA67C3" w:rsidRDefault="00BA67C3" w:rsidP="00AF2157">
            <w:pPr>
              <w:pStyle w:val="ListParagraph"/>
              <w:ind w:left="0"/>
              <w:rPr>
                <w:lang w:val="en-US"/>
              </w:rPr>
            </w:pPr>
            <w:r>
              <w:rPr>
                <w:lang w:val="en-US"/>
              </w:rPr>
              <w:t>7732</w:t>
            </w:r>
          </w:p>
        </w:tc>
        <w:tc>
          <w:tcPr>
            <w:tcW w:w="3336" w:type="dxa"/>
          </w:tcPr>
          <w:p w:rsidR="00BA67C3" w:rsidRDefault="00BA67C3" w:rsidP="00AF2157">
            <w:pPr>
              <w:pStyle w:val="ListParagraph"/>
              <w:ind w:left="0"/>
              <w:rPr>
                <w:lang w:val="en-US"/>
              </w:rPr>
            </w:pPr>
            <w:r>
              <w:rPr>
                <w:lang w:val="en-US"/>
              </w:rPr>
              <w:t>3864</w:t>
            </w:r>
          </w:p>
        </w:tc>
      </w:tr>
      <w:tr w:rsidR="00BA67C3" w:rsidTr="005E215A">
        <w:trPr>
          <w:trHeight w:val="339"/>
        </w:trPr>
        <w:tc>
          <w:tcPr>
            <w:tcW w:w="4400" w:type="dxa"/>
          </w:tcPr>
          <w:p w:rsidR="00BA67C3" w:rsidRDefault="00BA67C3" w:rsidP="00AF2157">
            <w:pPr>
              <w:pStyle w:val="ListParagraph"/>
              <w:ind w:left="0"/>
              <w:rPr>
                <w:lang w:val="en-US"/>
              </w:rPr>
            </w:pPr>
            <w:r>
              <w:rPr>
                <w:lang w:val="en-US"/>
              </w:rPr>
              <w:t>Buhalterinės programos priežiūra</w:t>
            </w:r>
          </w:p>
        </w:tc>
        <w:tc>
          <w:tcPr>
            <w:tcW w:w="2164" w:type="dxa"/>
          </w:tcPr>
          <w:p w:rsidR="00BA67C3" w:rsidRDefault="00BA67C3" w:rsidP="00AF2157">
            <w:pPr>
              <w:pStyle w:val="ListParagraph"/>
              <w:ind w:left="0"/>
              <w:rPr>
                <w:lang w:val="en-US"/>
              </w:rPr>
            </w:pPr>
            <w:r>
              <w:rPr>
                <w:lang w:val="en-US"/>
              </w:rPr>
              <w:t>599</w:t>
            </w:r>
          </w:p>
        </w:tc>
        <w:tc>
          <w:tcPr>
            <w:tcW w:w="3336" w:type="dxa"/>
          </w:tcPr>
          <w:p w:rsidR="00BA67C3" w:rsidRPr="00AF2157" w:rsidRDefault="00BA67C3" w:rsidP="00AF2157">
            <w:pPr>
              <w:pStyle w:val="ListParagraph"/>
              <w:ind w:left="0"/>
              <w:rPr>
                <w:lang w:val="en-US"/>
              </w:rPr>
            </w:pPr>
            <w:r>
              <w:rPr>
                <w:lang w:val="en-US"/>
              </w:rPr>
              <w:t>0</w:t>
            </w:r>
          </w:p>
        </w:tc>
      </w:tr>
      <w:tr w:rsidR="00BA67C3" w:rsidTr="005E215A">
        <w:trPr>
          <w:trHeight w:val="339"/>
        </w:trPr>
        <w:tc>
          <w:tcPr>
            <w:tcW w:w="4400" w:type="dxa"/>
          </w:tcPr>
          <w:p w:rsidR="00BA67C3" w:rsidRPr="004A07F1" w:rsidRDefault="00BA67C3" w:rsidP="00AF2157">
            <w:pPr>
              <w:pStyle w:val="ListParagraph"/>
              <w:ind w:left="0"/>
              <w:rPr>
                <w:color w:val="FF0000"/>
                <w:lang w:val="en-US"/>
              </w:rPr>
            </w:pPr>
            <w:r w:rsidRPr="00F25E81">
              <w:rPr>
                <w:lang w:val="en-US"/>
              </w:rPr>
              <w:t>Programos atnaujinimo paslaugos</w:t>
            </w:r>
            <w:r>
              <w:rPr>
                <w:lang w:val="en-US"/>
              </w:rPr>
              <w:t xml:space="preserve"> ir programos ATRIS priežiūra</w:t>
            </w:r>
          </w:p>
        </w:tc>
        <w:tc>
          <w:tcPr>
            <w:tcW w:w="2164" w:type="dxa"/>
          </w:tcPr>
          <w:p w:rsidR="00BA67C3" w:rsidRDefault="00BA67C3" w:rsidP="00AF2157">
            <w:pPr>
              <w:pStyle w:val="ListParagraph"/>
              <w:ind w:left="0"/>
              <w:rPr>
                <w:lang w:val="en-US"/>
              </w:rPr>
            </w:pPr>
            <w:r>
              <w:rPr>
                <w:lang w:val="en-US"/>
              </w:rPr>
              <w:t>2179</w:t>
            </w:r>
          </w:p>
        </w:tc>
        <w:tc>
          <w:tcPr>
            <w:tcW w:w="3336" w:type="dxa"/>
          </w:tcPr>
          <w:p w:rsidR="00BA67C3" w:rsidRPr="00AF2157" w:rsidRDefault="00BA67C3" w:rsidP="00AF2157">
            <w:pPr>
              <w:pStyle w:val="ListParagraph"/>
              <w:ind w:left="0"/>
              <w:rPr>
                <w:lang w:val="en-US"/>
              </w:rPr>
            </w:pPr>
            <w:r>
              <w:rPr>
                <w:lang w:val="en-US"/>
              </w:rPr>
              <w:t>4626</w:t>
            </w:r>
          </w:p>
        </w:tc>
      </w:tr>
      <w:tr w:rsidR="00BA67C3" w:rsidTr="005E215A">
        <w:trPr>
          <w:trHeight w:val="339"/>
        </w:trPr>
        <w:tc>
          <w:tcPr>
            <w:tcW w:w="4400" w:type="dxa"/>
          </w:tcPr>
          <w:p w:rsidR="00BA67C3" w:rsidRDefault="00BA67C3" w:rsidP="00AF2157">
            <w:pPr>
              <w:pStyle w:val="ListParagraph"/>
              <w:ind w:left="0"/>
              <w:rPr>
                <w:lang w:val="en-US"/>
              </w:rPr>
            </w:pPr>
            <w:r>
              <w:rPr>
                <w:lang w:val="en-US"/>
              </w:rPr>
              <w:t>Internetinės svetainės palaikymas</w:t>
            </w:r>
          </w:p>
        </w:tc>
        <w:tc>
          <w:tcPr>
            <w:tcW w:w="2164" w:type="dxa"/>
          </w:tcPr>
          <w:p w:rsidR="00BA67C3" w:rsidRDefault="00BA67C3" w:rsidP="00AF2157">
            <w:pPr>
              <w:pStyle w:val="ListParagraph"/>
              <w:ind w:left="0"/>
              <w:rPr>
                <w:lang w:val="en-US"/>
              </w:rPr>
            </w:pPr>
            <w:r>
              <w:rPr>
                <w:lang w:val="en-US"/>
              </w:rPr>
              <w:t>0</w:t>
            </w:r>
          </w:p>
        </w:tc>
        <w:tc>
          <w:tcPr>
            <w:tcW w:w="3336" w:type="dxa"/>
          </w:tcPr>
          <w:p w:rsidR="00BA67C3" w:rsidRPr="00AF2157" w:rsidRDefault="00BA67C3" w:rsidP="00AF2157">
            <w:pPr>
              <w:pStyle w:val="ListParagraph"/>
              <w:ind w:left="0"/>
              <w:rPr>
                <w:lang w:val="en-US"/>
              </w:rPr>
            </w:pPr>
            <w:r>
              <w:rPr>
                <w:lang w:val="en-US"/>
              </w:rPr>
              <w:t>153</w:t>
            </w:r>
          </w:p>
        </w:tc>
      </w:tr>
      <w:tr w:rsidR="00BA67C3" w:rsidTr="005E215A">
        <w:trPr>
          <w:trHeight w:val="339"/>
        </w:trPr>
        <w:tc>
          <w:tcPr>
            <w:tcW w:w="4400" w:type="dxa"/>
          </w:tcPr>
          <w:p w:rsidR="00BA67C3" w:rsidRDefault="00BA67C3" w:rsidP="00AF2157">
            <w:pPr>
              <w:pStyle w:val="ListParagraph"/>
              <w:ind w:left="0"/>
              <w:rPr>
                <w:lang w:val="en-US"/>
              </w:rPr>
            </w:pPr>
            <w:r>
              <w:rPr>
                <w:lang w:val="en-US"/>
              </w:rPr>
              <w:t>Kompiuterinės įrangos aptarnavimo išlaidos</w:t>
            </w:r>
          </w:p>
        </w:tc>
        <w:tc>
          <w:tcPr>
            <w:tcW w:w="2164" w:type="dxa"/>
          </w:tcPr>
          <w:p w:rsidR="00BA67C3" w:rsidRDefault="00BA67C3" w:rsidP="00AF2157">
            <w:pPr>
              <w:pStyle w:val="ListParagraph"/>
              <w:ind w:left="0"/>
              <w:rPr>
                <w:lang w:val="en-US"/>
              </w:rPr>
            </w:pPr>
            <w:r>
              <w:rPr>
                <w:lang w:val="en-US"/>
              </w:rPr>
              <w:t>2168</w:t>
            </w:r>
          </w:p>
        </w:tc>
        <w:tc>
          <w:tcPr>
            <w:tcW w:w="3336" w:type="dxa"/>
          </w:tcPr>
          <w:p w:rsidR="00BA67C3" w:rsidRPr="00AF2157" w:rsidRDefault="00BA67C3" w:rsidP="00AF2157">
            <w:pPr>
              <w:pStyle w:val="ListParagraph"/>
              <w:ind w:left="0"/>
              <w:rPr>
                <w:lang w:val="en-US"/>
              </w:rPr>
            </w:pPr>
            <w:r>
              <w:rPr>
                <w:lang w:val="en-US"/>
              </w:rPr>
              <w:t>2039</w:t>
            </w:r>
          </w:p>
        </w:tc>
      </w:tr>
      <w:tr w:rsidR="00BA67C3" w:rsidTr="005E215A">
        <w:trPr>
          <w:trHeight w:val="339"/>
        </w:trPr>
        <w:tc>
          <w:tcPr>
            <w:tcW w:w="4400" w:type="dxa"/>
          </w:tcPr>
          <w:p w:rsidR="00BA67C3" w:rsidRDefault="00BA67C3" w:rsidP="00AF2157">
            <w:pPr>
              <w:pStyle w:val="ListParagraph"/>
              <w:ind w:left="0"/>
              <w:rPr>
                <w:lang w:val="en-US"/>
              </w:rPr>
            </w:pPr>
            <w:r>
              <w:rPr>
                <w:lang w:val="en-US"/>
              </w:rPr>
              <w:t>Ilaglaikio turto nusidevėjimo sąnaudos</w:t>
            </w:r>
          </w:p>
        </w:tc>
        <w:tc>
          <w:tcPr>
            <w:tcW w:w="2164" w:type="dxa"/>
          </w:tcPr>
          <w:p w:rsidR="00BA67C3" w:rsidRDefault="00BA67C3" w:rsidP="00AF2157">
            <w:pPr>
              <w:pStyle w:val="ListParagraph"/>
              <w:ind w:left="0"/>
              <w:rPr>
                <w:lang w:val="en-US"/>
              </w:rPr>
            </w:pPr>
            <w:r>
              <w:rPr>
                <w:lang w:val="en-US"/>
              </w:rPr>
              <w:t>16576</w:t>
            </w:r>
          </w:p>
        </w:tc>
        <w:tc>
          <w:tcPr>
            <w:tcW w:w="3336" w:type="dxa"/>
          </w:tcPr>
          <w:p w:rsidR="00BA67C3" w:rsidRPr="00AF2157" w:rsidRDefault="00BA67C3" w:rsidP="00AF2157">
            <w:pPr>
              <w:pStyle w:val="ListParagraph"/>
              <w:ind w:left="0"/>
              <w:rPr>
                <w:lang w:val="en-US"/>
              </w:rPr>
            </w:pPr>
            <w:r>
              <w:rPr>
                <w:lang w:val="en-US"/>
              </w:rPr>
              <w:t>13077</w:t>
            </w:r>
          </w:p>
        </w:tc>
      </w:tr>
      <w:tr w:rsidR="00BA67C3" w:rsidTr="005E215A">
        <w:trPr>
          <w:trHeight w:val="339"/>
        </w:trPr>
        <w:tc>
          <w:tcPr>
            <w:tcW w:w="4400" w:type="dxa"/>
          </w:tcPr>
          <w:p w:rsidR="00BA67C3" w:rsidRDefault="00BA67C3" w:rsidP="00AF2157">
            <w:pPr>
              <w:pStyle w:val="ListParagraph"/>
              <w:ind w:left="0"/>
              <w:rPr>
                <w:lang w:val="en-US"/>
              </w:rPr>
            </w:pPr>
            <w:r>
              <w:rPr>
                <w:lang w:val="en-US"/>
              </w:rPr>
              <w:t>Sąvartynų rekultyvavimo sąnaudos</w:t>
            </w:r>
          </w:p>
        </w:tc>
        <w:tc>
          <w:tcPr>
            <w:tcW w:w="2164" w:type="dxa"/>
          </w:tcPr>
          <w:p w:rsidR="00BA67C3" w:rsidRDefault="00BA67C3" w:rsidP="00AF2157">
            <w:pPr>
              <w:pStyle w:val="ListParagraph"/>
              <w:ind w:left="0"/>
              <w:rPr>
                <w:lang w:val="en-US"/>
              </w:rPr>
            </w:pPr>
            <w:r>
              <w:rPr>
                <w:lang w:val="en-US"/>
              </w:rPr>
              <w:t>42769</w:t>
            </w:r>
          </w:p>
        </w:tc>
        <w:tc>
          <w:tcPr>
            <w:tcW w:w="3336" w:type="dxa"/>
          </w:tcPr>
          <w:p w:rsidR="00BA67C3" w:rsidRPr="00AF2157" w:rsidRDefault="00BA67C3" w:rsidP="00AF2157">
            <w:pPr>
              <w:pStyle w:val="ListParagraph"/>
              <w:ind w:left="0"/>
              <w:rPr>
                <w:lang w:val="en-US"/>
              </w:rPr>
            </w:pPr>
            <w:r>
              <w:rPr>
                <w:lang w:val="en-US"/>
              </w:rPr>
              <w:t>0</w:t>
            </w:r>
          </w:p>
        </w:tc>
      </w:tr>
      <w:tr w:rsidR="00BA67C3" w:rsidTr="005E215A">
        <w:trPr>
          <w:trHeight w:val="339"/>
        </w:trPr>
        <w:tc>
          <w:tcPr>
            <w:tcW w:w="4400" w:type="dxa"/>
          </w:tcPr>
          <w:p w:rsidR="00BA67C3" w:rsidRDefault="00BA67C3" w:rsidP="00AF2157">
            <w:pPr>
              <w:pStyle w:val="ListParagraph"/>
              <w:ind w:left="0"/>
              <w:rPr>
                <w:lang w:val="en-US"/>
              </w:rPr>
            </w:pPr>
            <w:r>
              <w:rPr>
                <w:lang w:val="en-US"/>
              </w:rPr>
              <w:t>Komunalinių atliekų surinkimo sąnaudos</w:t>
            </w:r>
          </w:p>
        </w:tc>
        <w:tc>
          <w:tcPr>
            <w:tcW w:w="2164" w:type="dxa"/>
          </w:tcPr>
          <w:p w:rsidR="00BA67C3" w:rsidRDefault="00BA67C3" w:rsidP="00AF2157">
            <w:pPr>
              <w:pStyle w:val="ListParagraph"/>
              <w:ind w:left="0"/>
              <w:rPr>
                <w:lang w:val="en-US"/>
              </w:rPr>
            </w:pPr>
            <w:r>
              <w:rPr>
                <w:lang w:val="en-US"/>
              </w:rPr>
              <w:t>559230</w:t>
            </w:r>
          </w:p>
        </w:tc>
        <w:tc>
          <w:tcPr>
            <w:tcW w:w="3336" w:type="dxa"/>
          </w:tcPr>
          <w:p w:rsidR="00BA67C3" w:rsidRPr="00AF2157" w:rsidRDefault="00BA67C3" w:rsidP="00AF2157">
            <w:pPr>
              <w:pStyle w:val="ListParagraph"/>
              <w:ind w:left="0"/>
              <w:rPr>
                <w:lang w:val="en-US"/>
              </w:rPr>
            </w:pPr>
            <w:r>
              <w:rPr>
                <w:lang w:val="en-US"/>
              </w:rPr>
              <w:t>546740</w:t>
            </w:r>
          </w:p>
        </w:tc>
      </w:tr>
      <w:tr w:rsidR="00BA67C3" w:rsidTr="005E215A">
        <w:trPr>
          <w:trHeight w:val="339"/>
        </w:trPr>
        <w:tc>
          <w:tcPr>
            <w:tcW w:w="4400" w:type="dxa"/>
          </w:tcPr>
          <w:p w:rsidR="00BA67C3" w:rsidRDefault="00BA67C3" w:rsidP="00AF2157">
            <w:pPr>
              <w:pStyle w:val="ListParagraph"/>
              <w:ind w:left="0"/>
              <w:rPr>
                <w:lang w:val="en-US"/>
              </w:rPr>
            </w:pPr>
            <w:r>
              <w:rPr>
                <w:lang w:val="en-US"/>
              </w:rPr>
              <w:t>Komunalinių atliekų rūšiavimo sąnaudos</w:t>
            </w:r>
          </w:p>
        </w:tc>
        <w:tc>
          <w:tcPr>
            <w:tcW w:w="2164" w:type="dxa"/>
          </w:tcPr>
          <w:p w:rsidR="00BA67C3" w:rsidRDefault="00BA67C3" w:rsidP="00AF2157">
            <w:pPr>
              <w:pStyle w:val="ListParagraph"/>
              <w:ind w:left="0"/>
              <w:rPr>
                <w:lang w:val="en-US"/>
              </w:rPr>
            </w:pPr>
            <w:r>
              <w:rPr>
                <w:lang w:val="en-US"/>
              </w:rPr>
              <w:t>404124</w:t>
            </w:r>
          </w:p>
        </w:tc>
        <w:tc>
          <w:tcPr>
            <w:tcW w:w="3336" w:type="dxa"/>
          </w:tcPr>
          <w:p w:rsidR="00BA67C3" w:rsidRDefault="00BA67C3" w:rsidP="00AF2157">
            <w:pPr>
              <w:pStyle w:val="ListParagraph"/>
              <w:ind w:left="0"/>
              <w:rPr>
                <w:lang w:val="en-US"/>
              </w:rPr>
            </w:pPr>
          </w:p>
        </w:tc>
      </w:tr>
      <w:tr w:rsidR="00BA67C3" w:rsidTr="005E215A">
        <w:trPr>
          <w:trHeight w:val="339"/>
        </w:trPr>
        <w:tc>
          <w:tcPr>
            <w:tcW w:w="4400" w:type="dxa"/>
          </w:tcPr>
          <w:p w:rsidR="00BA67C3" w:rsidRDefault="00BA67C3" w:rsidP="00AF2157">
            <w:pPr>
              <w:pStyle w:val="ListParagraph"/>
              <w:ind w:left="0"/>
              <w:rPr>
                <w:lang w:val="en-US"/>
              </w:rPr>
            </w:pPr>
            <w:r>
              <w:rPr>
                <w:lang w:val="en-US"/>
              </w:rPr>
              <w:t>Komunalinių atliekų priėmimo sąnaudos “vartų mokestis”</w:t>
            </w:r>
          </w:p>
        </w:tc>
        <w:tc>
          <w:tcPr>
            <w:tcW w:w="2164" w:type="dxa"/>
          </w:tcPr>
          <w:p w:rsidR="00BA67C3" w:rsidRDefault="00BA67C3" w:rsidP="00AF2157">
            <w:pPr>
              <w:pStyle w:val="ListParagraph"/>
              <w:ind w:left="0"/>
              <w:rPr>
                <w:lang w:val="en-US"/>
              </w:rPr>
            </w:pPr>
            <w:r>
              <w:rPr>
                <w:lang w:val="en-US"/>
              </w:rPr>
              <w:t>330441</w:t>
            </w:r>
          </w:p>
        </w:tc>
        <w:tc>
          <w:tcPr>
            <w:tcW w:w="3336" w:type="dxa"/>
          </w:tcPr>
          <w:p w:rsidR="00BA67C3" w:rsidRPr="00AF2157" w:rsidRDefault="00BA67C3" w:rsidP="00AF2157">
            <w:pPr>
              <w:pStyle w:val="ListParagraph"/>
              <w:ind w:left="0"/>
              <w:rPr>
                <w:lang w:val="en-US"/>
              </w:rPr>
            </w:pPr>
            <w:r>
              <w:rPr>
                <w:lang w:val="en-US"/>
              </w:rPr>
              <w:t>715251</w:t>
            </w:r>
          </w:p>
        </w:tc>
      </w:tr>
      <w:tr w:rsidR="00BA67C3" w:rsidTr="005E215A">
        <w:trPr>
          <w:trHeight w:val="339"/>
        </w:trPr>
        <w:tc>
          <w:tcPr>
            <w:tcW w:w="4400" w:type="dxa"/>
          </w:tcPr>
          <w:p w:rsidR="00BA67C3" w:rsidRPr="006B001B" w:rsidRDefault="00BA67C3" w:rsidP="00AF2157">
            <w:pPr>
              <w:pStyle w:val="ListParagraph"/>
              <w:ind w:left="0"/>
              <w:rPr>
                <w:b/>
                <w:lang w:val="en-US"/>
              </w:rPr>
            </w:pPr>
            <w:r w:rsidRPr="006B001B">
              <w:rPr>
                <w:b/>
                <w:lang w:val="en-US"/>
              </w:rPr>
              <w:t>PELNAS (+) NUOSTOLIS (-)</w:t>
            </w:r>
          </w:p>
        </w:tc>
        <w:tc>
          <w:tcPr>
            <w:tcW w:w="2164" w:type="dxa"/>
          </w:tcPr>
          <w:p w:rsidR="00BA67C3" w:rsidRPr="00AF2157" w:rsidRDefault="00C76E31" w:rsidP="00AF2157">
            <w:pPr>
              <w:pStyle w:val="ListParagraph"/>
              <w:ind w:left="0"/>
              <w:rPr>
                <w:lang w:val="en-US"/>
              </w:rPr>
            </w:pPr>
            <w:r>
              <w:rPr>
                <w:lang w:val="en-US"/>
              </w:rPr>
              <w:t>+</w:t>
            </w:r>
            <w:r w:rsidR="00BA67C3">
              <w:rPr>
                <w:lang w:val="en-US"/>
              </w:rPr>
              <w:t>376567</w:t>
            </w:r>
          </w:p>
        </w:tc>
        <w:tc>
          <w:tcPr>
            <w:tcW w:w="3336" w:type="dxa"/>
          </w:tcPr>
          <w:p w:rsidR="00BA67C3" w:rsidRPr="00AF2157" w:rsidRDefault="00BA67C3" w:rsidP="00AF2157">
            <w:pPr>
              <w:pStyle w:val="ListParagraph"/>
              <w:ind w:left="0"/>
              <w:rPr>
                <w:lang w:val="en-US"/>
              </w:rPr>
            </w:pPr>
            <w:r>
              <w:rPr>
                <w:lang w:val="en-US"/>
              </w:rPr>
              <w:t>-358583</w:t>
            </w:r>
          </w:p>
        </w:tc>
      </w:tr>
    </w:tbl>
    <w:p w:rsidR="006C1627" w:rsidRDefault="008E6CA1" w:rsidP="00494D75">
      <w:pPr>
        <w:jc w:val="both"/>
        <w:rPr>
          <w:b/>
          <w:sz w:val="28"/>
          <w:lang w:val="en-US"/>
        </w:rPr>
      </w:pPr>
      <w:r>
        <w:rPr>
          <w:b/>
          <w:sz w:val="28"/>
          <w:lang w:val="en-US"/>
        </w:rPr>
        <w:t xml:space="preserve"> </w:t>
      </w:r>
    </w:p>
    <w:p w:rsidR="00C17423" w:rsidRPr="00C17423" w:rsidRDefault="006C1627" w:rsidP="009C2BC5">
      <w:pPr>
        <w:spacing w:line="276" w:lineRule="auto"/>
        <w:jc w:val="both"/>
        <w:rPr>
          <w:lang w:val="en-US"/>
        </w:rPr>
      </w:pPr>
      <w:r>
        <w:rPr>
          <w:b/>
          <w:sz w:val="28"/>
          <w:lang w:val="en-US"/>
        </w:rPr>
        <w:t xml:space="preserve">      </w:t>
      </w:r>
      <w:r w:rsidR="00C83B3F">
        <w:rPr>
          <w:lang w:val="en-US"/>
        </w:rPr>
        <w:t>Iš p</w:t>
      </w:r>
      <w:r w:rsidR="00F8597D">
        <w:rPr>
          <w:lang w:val="en-US"/>
        </w:rPr>
        <w:t xml:space="preserve">ateiktų duomenų matyti, kad </w:t>
      </w:r>
      <w:r w:rsidR="00C76E31">
        <w:rPr>
          <w:lang w:val="en-US"/>
        </w:rPr>
        <w:t xml:space="preserve"> palyginus 2015 m. ir 2014 m. pajamų ir sąnaudų ataskaitą matosi, kad 2015 metų paskaičiuotas pelnas skirtumu 17984 Eur. yra padengiamas 2014 m. nuostolis.</w:t>
      </w:r>
    </w:p>
    <w:p w:rsidR="006C1627" w:rsidRPr="006C1627" w:rsidRDefault="006C1627" w:rsidP="009C2BC5">
      <w:pPr>
        <w:spacing w:line="276" w:lineRule="auto"/>
        <w:jc w:val="both"/>
        <w:rPr>
          <w:lang w:val="en-US"/>
        </w:rPr>
      </w:pPr>
      <w:r>
        <w:rPr>
          <w:lang w:val="en-US"/>
        </w:rPr>
        <w:t xml:space="preserve">    </w:t>
      </w:r>
      <w:r w:rsidR="008E6CA1">
        <w:rPr>
          <w:lang w:val="en-US"/>
        </w:rPr>
        <w:t xml:space="preserve"> </w:t>
      </w:r>
    </w:p>
    <w:p w:rsidR="00C17423" w:rsidRDefault="00C17423" w:rsidP="00C17423">
      <w:pPr>
        <w:rPr>
          <w:szCs w:val="24"/>
          <w:lang w:val="en-US"/>
        </w:rPr>
      </w:pPr>
    </w:p>
    <w:p w:rsidR="00AE21C5" w:rsidRDefault="00885477" w:rsidP="00885477">
      <w:pPr>
        <w:ind w:firstLine="397"/>
        <w:rPr>
          <w:szCs w:val="24"/>
          <w:lang w:val="en-US"/>
        </w:rPr>
      </w:pPr>
      <w:r>
        <w:rPr>
          <w:szCs w:val="24"/>
          <w:lang w:val="en-US"/>
        </w:rPr>
        <w:t>Pagrindiniai</w:t>
      </w:r>
      <w:r w:rsidRPr="00885477">
        <w:rPr>
          <w:szCs w:val="24"/>
          <w:lang w:val="en-US"/>
        </w:rPr>
        <w:t xml:space="preserve"> </w:t>
      </w:r>
      <w:r>
        <w:rPr>
          <w:szCs w:val="24"/>
          <w:lang w:val="en-US"/>
        </w:rPr>
        <w:t xml:space="preserve"> rodikliai pagal viešųjų darbų veiklą:</w:t>
      </w:r>
    </w:p>
    <w:p w:rsidR="00885477" w:rsidRDefault="00885477" w:rsidP="00885477">
      <w:pPr>
        <w:ind w:firstLine="397"/>
        <w:rPr>
          <w:szCs w:val="24"/>
          <w:lang w:val="en-US"/>
        </w:rPr>
      </w:pPr>
    </w:p>
    <w:tbl>
      <w:tblPr>
        <w:tblStyle w:val="TableGrid"/>
        <w:tblW w:w="0" w:type="auto"/>
        <w:tblLook w:val="04A0"/>
      </w:tblPr>
      <w:tblGrid>
        <w:gridCol w:w="4503"/>
        <w:gridCol w:w="1499"/>
        <w:gridCol w:w="3001"/>
      </w:tblGrid>
      <w:tr w:rsidR="00885477" w:rsidTr="00885477">
        <w:tc>
          <w:tcPr>
            <w:tcW w:w="4503" w:type="dxa"/>
          </w:tcPr>
          <w:p w:rsidR="00885477" w:rsidRDefault="00885477" w:rsidP="00885477">
            <w:pPr>
              <w:rPr>
                <w:szCs w:val="24"/>
                <w:lang w:val="en-US"/>
              </w:rPr>
            </w:pPr>
          </w:p>
        </w:tc>
        <w:tc>
          <w:tcPr>
            <w:tcW w:w="1499" w:type="dxa"/>
          </w:tcPr>
          <w:p w:rsidR="00885477" w:rsidRDefault="00C76E31" w:rsidP="00885477">
            <w:pPr>
              <w:rPr>
                <w:szCs w:val="24"/>
                <w:lang w:val="en-US"/>
              </w:rPr>
            </w:pPr>
            <w:r>
              <w:rPr>
                <w:szCs w:val="24"/>
                <w:lang w:val="en-US"/>
              </w:rPr>
              <w:t>2015</w:t>
            </w:r>
            <w:r w:rsidR="00885477">
              <w:rPr>
                <w:szCs w:val="24"/>
                <w:lang w:val="en-US"/>
              </w:rPr>
              <w:t xml:space="preserve"> metai</w:t>
            </w:r>
          </w:p>
        </w:tc>
        <w:tc>
          <w:tcPr>
            <w:tcW w:w="3001" w:type="dxa"/>
          </w:tcPr>
          <w:p w:rsidR="00885477" w:rsidRDefault="00C76E31" w:rsidP="00885477">
            <w:pPr>
              <w:rPr>
                <w:szCs w:val="24"/>
                <w:lang w:val="en-US"/>
              </w:rPr>
            </w:pPr>
            <w:r>
              <w:rPr>
                <w:szCs w:val="24"/>
                <w:lang w:val="en-US"/>
              </w:rPr>
              <w:t>2014</w:t>
            </w:r>
            <w:r w:rsidR="002A67B4">
              <w:rPr>
                <w:szCs w:val="24"/>
                <w:lang w:val="en-US"/>
              </w:rPr>
              <w:t xml:space="preserve"> metai</w:t>
            </w:r>
          </w:p>
        </w:tc>
      </w:tr>
      <w:tr w:rsidR="00885477" w:rsidTr="00885477">
        <w:tc>
          <w:tcPr>
            <w:tcW w:w="4503" w:type="dxa"/>
          </w:tcPr>
          <w:p w:rsidR="00885477" w:rsidRPr="00AF2157" w:rsidRDefault="00885477" w:rsidP="00885477">
            <w:pPr>
              <w:pStyle w:val="ListParagraph"/>
              <w:ind w:left="0"/>
              <w:rPr>
                <w:lang w:val="en-US"/>
              </w:rPr>
            </w:pPr>
            <w:r w:rsidRPr="006B001B">
              <w:rPr>
                <w:b/>
                <w:lang w:val="en-US"/>
              </w:rPr>
              <w:t>GAUTOS PAJAMOS</w:t>
            </w:r>
            <w:r>
              <w:rPr>
                <w:lang w:val="en-US"/>
              </w:rPr>
              <w:t xml:space="preserve">  tame sk.</w:t>
            </w:r>
          </w:p>
        </w:tc>
        <w:tc>
          <w:tcPr>
            <w:tcW w:w="1499" w:type="dxa"/>
          </w:tcPr>
          <w:p w:rsidR="00885477" w:rsidRDefault="00A33689" w:rsidP="00885477">
            <w:pPr>
              <w:rPr>
                <w:szCs w:val="24"/>
                <w:lang w:val="en-US"/>
              </w:rPr>
            </w:pPr>
            <w:r>
              <w:rPr>
                <w:szCs w:val="24"/>
                <w:lang w:val="en-US"/>
              </w:rPr>
              <w:t>170148</w:t>
            </w:r>
          </w:p>
        </w:tc>
        <w:tc>
          <w:tcPr>
            <w:tcW w:w="3001" w:type="dxa"/>
          </w:tcPr>
          <w:p w:rsidR="00885477" w:rsidRDefault="00A33689" w:rsidP="00885477">
            <w:pPr>
              <w:rPr>
                <w:szCs w:val="24"/>
                <w:lang w:val="en-US"/>
              </w:rPr>
            </w:pPr>
            <w:r>
              <w:rPr>
                <w:szCs w:val="24"/>
                <w:lang w:val="en-US"/>
              </w:rPr>
              <w:t>168498</w:t>
            </w:r>
          </w:p>
        </w:tc>
      </w:tr>
      <w:tr w:rsidR="00885477" w:rsidTr="00885477">
        <w:tc>
          <w:tcPr>
            <w:tcW w:w="4503" w:type="dxa"/>
          </w:tcPr>
          <w:p w:rsidR="00885477" w:rsidRPr="00AF2157" w:rsidRDefault="00885477" w:rsidP="00885477">
            <w:pPr>
              <w:pStyle w:val="ListParagraph"/>
              <w:ind w:left="0"/>
              <w:rPr>
                <w:lang w:val="en-US"/>
              </w:rPr>
            </w:pPr>
            <w:r>
              <w:rPr>
                <w:lang w:val="en-US"/>
              </w:rPr>
              <w:t>Iš Klaipėdos rajono savivaldybės  40 %</w:t>
            </w:r>
          </w:p>
        </w:tc>
        <w:tc>
          <w:tcPr>
            <w:tcW w:w="1499" w:type="dxa"/>
          </w:tcPr>
          <w:p w:rsidR="00885477" w:rsidRDefault="00A33689" w:rsidP="00885477">
            <w:pPr>
              <w:rPr>
                <w:szCs w:val="24"/>
                <w:lang w:val="en-US"/>
              </w:rPr>
            </w:pPr>
            <w:r>
              <w:rPr>
                <w:szCs w:val="24"/>
                <w:lang w:val="en-US"/>
              </w:rPr>
              <w:t>74894</w:t>
            </w:r>
          </w:p>
        </w:tc>
        <w:tc>
          <w:tcPr>
            <w:tcW w:w="3001" w:type="dxa"/>
          </w:tcPr>
          <w:p w:rsidR="00885477" w:rsidRDefault="00A33689" w:rsidP="00885477">
            <w:pPr>
              <w:rPr>
                <w:szCs w:val="24"/>
                <w:lang w:val="en-US"/>
              </w:rPr>
            </w:pPr>
            <w:r>
              <w:rPr>
                <w:szCs w:val="24"/>
                <w:lang w:val="en-US"/>
              </w:rPr>
              <w:t>74684</w:t>
            </w:r>
          </w:p>
        </w:tc>
      </w:tr>
      <w:tr w:rsidR="00885477" w:rsidTr="00885477">
        <w:tc>
          <w:tcPr>
            <w:tcW w:w="4503" w:type="dxa"/>
          </w:tcPr>
          <w:p w:rsidR="00885477" w:rsidRPr="00AF2157" w:rsidRDefault="00885477" w:rsidP="0072350C">
            <w:pPr>
              <w:pStyle w:val="ListParagraph"/>
              <w:ind w:left="0"/>
              <w:rPr>
                <w:lang w:val="en-US"/>
              </w:rPr>
            </w:pPr>
            <w:r>
              <w:rPr>
                <w:lang w:val="en-US"/>
              </w:rPr>
              <w:t>Iš Klaipėdos teritorinės darbo biržos 60 %</w:t>
            </w:r>
          </w:p>
        </w:tc>
        <w:tc>
          <w:tcPr>
            <w:tcW w:w="1499" w:type="dxa"/>
          </w:tcPr>
          <w:p w:rsidR="00885477" w:rsidRDefault="00A33689" w:rsidP="00885477">
            <w:pPr>
              <w:rPr>
                <w:szCs w:val="24"/>
                <w:lang w:val="en-US"/>
              </w:rPr>
            </w:pPr>
            <w:r>
              <w:rPr>
                <w:szCs w:val="24"/>
                <w:lang w:val="en-US"/>
              </w:rPr>
              <w:t>95254</w:t>
            </w:r>
          </w:p>
        </w:tc>
        <w:tc>
          <w:tcPr>
            <w:tcW w:w="3001" w:type="dxa"/>
          </w:tcPr>
          <w:p w:rsidR="00885477" w:rsidRDefault="00A33689" w:rsidP="00885477">
            <w:pPr>
              <w:rPr>
                <w:szCs w:val="24"/>
                <w:lang w:val="en-US"/>
              </w:rPr>
            </w:pPr>
            <w:r>
              <w:rPr>
                <w:szCs w:val="24"/>
                <w:lang w:val="en-US"/>
              </w:rPr>
              <w:t>93814</w:t>
            </w:r>
          </w:p>
        </w:tc>
      </w:tr>
      <w:tr w:rsidR="003110F7" w:rsidTr="00885477">
        <w:tc>
          <w:tcPr>
            <w:tcW w:w="4503" w:type="dxa"/>
          </w:tcPr>
          <w:p w:rsidR="003110F7" w:rsidRDefault="003110F7" w:rsidP="0072350C">
            <w:pPr>
              <w:pStyle w:val="ListParagraph"/>
              <w:ind w:left="0"/>
              <w:rPr>
                <w:lang w:val="en-US"/>
              </w:rPr>
            </w:pPr>
          </w:p>
        </w:tc>
        <w:tc>
          <w:tcPr>
            <w:tcW w:w="1499" w:type="dxa"/>
          </w:tcPr>
          <w:p w:rsidR="003110F7" w:rsidRDefault="003110F7" w:rsidP="00885477">
            <w:pPr>
              <w:rPr>
                <w:szCs w:val="24"/>
                <w:lang w:val="en-US"/>
              </w:rPr>
            </w:pPr>
          </w:p>
        </w:tc>
        <w:tc>
          <w:tcPr>
            <w:tcW w:w="3001" w:type="dxa"/>
          </w:tcPr>
          <w:p w:rsidR="003110F7" w:rsidRDefault="003110F7" w:rsidP="00885477">
            <w:pPr>
              <w:rPr>
                <w:szCs w:val="24"/>
                <w:lang w:val="en-US"/>
              </w:rPr>
            </w:pPr>
          </w:p>
        </w:tc>
      </w:tr>
      <w:tr w:rsidR="00885477" w:rsidTr="00885477">
        <w:tc>
          <w:tcPr>
            <w:tcW w:w="4503" w:type="dxa"/>
          </w:tcPr>
          <w:p w:rsidR="00885477" w:rsidRDefault="00885477" w:rsidP="0072350C">
            <w:pPr>
              <w:pStyle w:val="ListParagraph"/>
              <w:ind w:left="0"/>
              <w:rPr>
                <w:b/>
                <w:lang w:val="en-US"/>
              </w:rPr>
            </w:pPr>
            <w:r>
              <w:rPr>
                <w:b/>
                <w:lang w:val="en-US"/>
              </w:rPr>
              <w:t xml:space="preserve">SĄNAUDOS </w:t>
            </w:r>
            <w:r>
              <w:rPr>
                <w:lang w:val="en-US"/>
              </w:rPr>
              <w:t xml:space="preserve"> t.skaičiuje:</w:t>
            </w:r>
          </w:p>
        </w:tc>
        <w:tc>
          <w:tcPr>
            <w:tcW w:w="1499" w:type="dxa"/>
          </w:tcPr>
          <w:p w:rsidR="00885477" w:rsidRDefault="00A33689" w:rsidP="00885477">
            <w:pPr>
              <w:rPr>
                <w:szCs w:val="24"/>
                <w:lang w:val="en-US"/>
              </w:rPr>
            </w:pPr>
            <w:r>
              <w:rPr>
                <w:szCs w:val="24"/>
                <w:lang w:val="en-US"/>
              </w:rPr>
              <w:t>170148</w:t>
            </w:r>
          </w:p>
        </w:tc>
        <w:tc>
          <w:tcPr>
            <w:tcW w:w="3001" w:type="dxa"/>
          </w:tcPr>
          <w:p w:rsidR="00885477" w:rsidRDefault="00A33689" w:rsidP="00885477">
            <w:pPr>
              <w:rPr>
                <w:szCs w:val="24"/>
                <w:lang w:val="en-US"/>
              </w:rPr>
            </w:pPr>
            <w:r>
              <w:rPr>
                <w:szCs w:val="24"/>
                <w:lang w:val="en-US"/>
              </w:rPr>
              <w:t>168498</w:t>
            </w:r>
          </w:p>
        </w:tc>
      </w:tr>
      <w:tr w:rsidR="00697CF3" w:rsidTr="00885477">
        <w:tc>
          <w:tcPr>
            <w:tcW w:w="4503" w:type="dxa"/>
          </w:tcPr>
          <w:p w:rsidR="00697CF3" w:rsidRPr="00AF2157" w:rsidRDefault="00697CF3" w:rsidP="0072350C">
            <w:pPr>
              <w:pStyle w:val="ListParagraph"/>
              <w:ind w:left="0"/>
              <w:rPr>
                <w:lang w:val="en-US"/>
              </w:rPr>
            </w:pPr>
            <w:r>
              <w:rPr>
                <w:lang w:val="en-US"/>
              </w:rPr>
              <w:t>Darbo užmokestis</w:t>
            </w:r>
          </w:p>
        </w:tc>
        <w:tc>
          <w:tcPr>
            <w:tcW w:w="1499" w:type="dxa"/>
          </w:tcPr>
          <w:p w:rsidR="00697CF3" w:rsidRPr="00D52821" w:rsidRDefault="00A33689" w:rsidP="00885477">
            <w:pPr>
              <w:rPr>
                <w:szCs w:val="24"/>
                <w:lang w:val="en-US"/>
              </w:rPr>
            </w:pPr>
            <w:r>
              <w:rPr>
                <w:szCs w:val="24"/>
                <w:lang w:val="en-US"/>
              </w:rPr>
              <w:t>128539</w:t>
            </w:r>
          </w:p>
        </w:tc>
        <w:tc>
          <w:tcPr>
            <w:tcW w:w="3001" w:type="dxa"/>
          </w:tcPr>
          <w:p w:rsidR="00697CF3" w:rsidRDefault="00A33689" w:rsidP="00885477">
            <w:pPr>
              <w:rPr>
                <w:szCs w:val="24"/>
                <w:lang w:val="en-US"/>
              </w:rPr>
            </w:pPr>
            <w:r>
              <w:rPr>
                <w:szCs w:val="24"/>
                <w:lang w:val="en-US"/>
              </w:rPr>
              <w:t>126329</w:t>
            </w:r>
          </w:p>
        </w:tc>
      </w:tr>
      <w:tr w:rsidR="00697CF3" w:rsidTr="00885477">
        <w:tc>
          <w:tcPr>
            <w:tcW w:w="4503" w:type="dxa"/>
          </w:tcPr>
          <w:p w:rsidR="00697CF3" w:rsidRPr="00AF2157" w:rsidRDefault="00013853" w:rsidP="0072350C">
            <w:pPr>
              <w:pStyle w:val="ListParagraph"/>
              <w:ind w:left="0"/>
              <w:rPr>
                <w:lang w:val="en-US"/>
              </w:rPr>
            </w:pPr>
            <w:r>
              <w:rPr>
                <w:lang w:val="en-US"/>
              </w:rPr>
              <w:t>Soc. d</w:t>
            </w:r>
            <w:r w:rsidR="00697CF3">
              <w:rPr>
                <w:lang w:val="en-US"/>
              </w:rPr>
              <w:t>raudimo įmokos</w:t>
            </w:r>
          </w:p>
        </w:tc>
        <w:tc>
          <w:tcPr>
            <w:tcW w:w="1499" w:type="dxa"/>
          </w:tcPr>
          <w:p w:rsidR="00697CF3" w:rsidRPr="00D52821" w:rsidRDefault="00A33689" w:rsidP="00885477">
            <w:pPr>
              <w:rPr>
                <w:szCs w:val="24"/>
                <w:lang w:val="en-US"/>
              </w:rPr>
            </w:pPr>
            <w:r>
              <w:rPr>
                <w:szCs w:val="24"/>
                <w:lang w:val="en-US"/>
              </w:rPr>
              <w:t>39631</w:t>
            </w:r>
          </w:p>
        </w:tc>
        <w:tc>
          <w:tcPr>
            <w:tcW w:w="3001" w:type="dxa"/>
          </w:tcPr>
          <w:p w:rsidR="00697CF3" w:rsidRDefault="00A33689" w:rsidP="00885477">
            <w:pPr>
              <w:rPr>
                <w:szCs w:val="24"/>
                <w:lang w:val="en-US"/>
              </w:rPr>
            </w:pPr>
            <w:r>
              <w:rPr>
                <w:szCs w:val="24"/>
                <w:lang w:val="en-US"/>
              </w:rPr>
              <w:t>38237</w:t>
            </w:r>
          </w:p>
        </w:tc>
      </w:tr>
      <w:tr w:rsidR="00697CF3" w:rsidTr="00885477">
        <w:tc>
          <w:tcPr>
            <w:tcW w:w="4503" w:type="dxa"/>
          </w:tcPr>
          <w:p w:rsidR="00697CF3" w:rsidRPr="00697CF3" w:rsidRDefault="00697CF3" w:rsidP="0072350C">
            <w:pPr>
              <w:pStyle w:val="ListParagraph"/>
              <w:ind w:left="0"/>
              <w:rPr>
                <w:lang w:val="lt-LT"/>
              </w:rPr>
            </w:pPr>
            <w:r>
              <w:rPr>
                <w:lang w:val="en-US"/>
              </w:rPr>
              <w:t xml:space="preserve">Kitos </w:t>
            </w:r>
            <w:r>
              <w:rPr>
                <w:lang w:val="lt-LT"/>
              </w:rPr>
              <w:t>ūkinės kanceliarinės prekės</w:t>
            </w:r>
          </w:p>
        </w:tc>
        <w:tc>
          <w:tcPr>
            <w:tcW w:w="1499" w:type="dxa"/>
          </w:tcPr>
          <w:p w:rsidR="00697CF3" w:rsidRDefault="00A33689" w:rsidP="00885477">
            <w:pPr>
              <w:rPr>
                <w:szCs w:val="24"/>
                <w:lang w:val="en-US"/>
              </w:rPr>
            </w:pPr>
            <w:r>
              <w:rPr>
                <w:szCs w:val="24"/>
                <w:lang w:val="en-US"/>
              </w:rPr>
              <w:t>1978</w:t>
            </w:r>
          </w:p>
        </w:tc>
        <w:tc>
          <w:tcPr>
            <w:tcW w:w="3001" w:type="dxa"/>
          </w:tcPr>
          <w:p w:rsidR="00697CF3" w:rsidRDefault="00A33689" w:rsidP="00885477">
            <w:pPr>
              <w:rPr>
                <w:szCs w:val="24"/>
                <w:lang w:val="en-US"/>
              </w:rPr>
            </w:pPr>
            <w:r>
              <w:rPr>
                <w:szCs w:val="24"/>
                <w:lang w:val="en-US"/>
              </w:rPr>
              <w:t>3932</w:t>
            </w:r>
          </w:p>
        </w:tc>
      </w:tr>
      <w:tr w:rsidR="00697CF3" w:rsidTr="00885477">
        <w:tc>
          <w:tcPr>
            <w:tcW w:w="4503" w:type="dxa"/>
          </w:tcPr>
          <w:p w:rsidR="00697CF3" w:rsidRPr="00AF2157" w:rsidRDefault="00697CF3" w:rsidP="0072350C">
            <w:pPr>
              <w:pStyle w:val="ListParagraph"/>
              <w:ind w:left="0"/>
              <w:rPr>
                <w:lang w:val="en-US"/>
              </w:rPr>
            </w:pPr>
            <w:r w:rsidRPr="006B001B">
              <w:rPr>
                <w:b/>
                <w:lang w:val="en-US"/>
              </w:rPr>
              <w:t>PELNAS (+) NUOSTOLIS (-)</w:t>
            </w:r>
          </w:p>
        </w:tc>
        <w:tc>
          <w:tcPr>
            <w:tcW w:w="1499" w:type="dxa"/>
          </w:tcPr>
          <w:p w:rsidR="00697CF3" w:rsidRDefault="00697CF3" w:rsidP="00885477">
            <w:pPr>
              <w:rPr>
                <w:szCs w:val="24"/>
                <w:lang w:val="en-US"/>
              </w:rPr>
            </w:pPr>
            <w:r>
              <w:rPr>
                <w:szCs w:val="24"/>
                <w:lang w:val="en-US"/>
              </w:rPr>
              <w:t>0.00</w:t>
            </w:r>
          </w:p>
        </w:tc>
        <w:tc>
          <w:tcPr>
            <w:tcW w:w="3001" w:type="dxa"/>
          </w:tcPr>
          <w:p w:rsidR="00697CF3" w:rsidRDefault="00917C4A" w:rsidP="00885477">
            <w:pPr>
              <w:rPr>
                <w:szCs w:val="24"/>
                <w:lang w:val="en-US"/>
              </w:rPr>
            </w:pPr>
            <w:r>
              <w:rPr>
                <w:szCs w:val="24"/>
                <w:lang w:val="en-US"/>
              </w:rPr>
              <w:t>0,00</w:t>
            </w:r>
          </w:p>
        </w:tc>
      </w:tr>
    </w:tbl>
    <w:p w:rsidR="00885477" w:rsidRPr="00885477" w:rsidRDefault="00885477" w:rsidP="00885477">
      <w:pPr>
        <w:ind w:firstLine="397"/>
        <w:rPr>
          <w:szCs w:val="24"/>
          <w:lang w:val="en-US"/>
        </w:rPr>
      </w:pPr>
    </w:p>
    <w:p w:rsidR="00A3747C" w:rsidRDefault="00697CF3" w:rsidP="009C2BC5">
      <w:pPr>
        <w:spacing w:line="276" w:lineRule="auto"/>
        <w:ind w:firstLine="397"/>
        <w:rPr>
          <w:lang w:val="en-US"/>
        </w:rPr>
      </w:pPr>
      <w:r w:rsidRPr="00697CF3">
        <w:rPr>
          <w:lang w:val="en-US"/>
        </w:rPr>
        <w:t xml:space="preserve">Visos </w:t>
      </w:r>
      <w:r>
        <w:rPr>
          <w:lang w:val="en-US"/>
        </w:rPr>
        <w:t xml:space="preserve"> gautos lėšos buvo panaudotos pagal programą ir patvirtintą biudžeto išlaidų </w:t>
      </w:r>
      <w:r w:rsidR="00A33689">
        <w:rPr>
          <w:lang w:val="en-US"/>
        </w:rPr>
        <w:t xml:space="preserve">programos </w:t>
      </w:r>
      <w:r>
        <w:rPr>
          <w:lang w:val="en-US"/>
        </w:rPr>
        <w:t>sąmatą.</w:t>
      </w:r>
    </w:p>
    <w:p w:rsidR="003D260D" w:rsidRPr="003D260D" w:rsidRDefault="003D260D" w:rsidP="009C2BC5">
      <w:pPr>
        <w:spacing w:line="276" w:lineRule="auto"/>
        <w:rPr>
          <w:rFonts w:eastAsia="Calibri"/>
          <w:b/>
          <w:sz w:val="28"/>
        </w:rPr>
      </w:pPr>
      <w:r>
        <w:rPr>
          <w:lang w:val="en-US"/>
        </w:rPr>
        <w:t xml:space="preserve">       </w:t>
      </w:r>
      <w:r w:rsidRPr="003D260D">
        <w:rPr>
          <w:lang w:val="en-US"/>
        </w:rPr>
        <w:t>Apie viešųjų darbų administravimą skaityti 12 sk.</w:t>
      </w:r>
      <w:r w:rsidRPr="003D260D">
        <w:rPr>
          <w:rFonts w:eastAsia="Calibri"/>
          <w:b/>
          <w:sz w:val="28"/>
        </w:rPr>
        <w:t xml:space="preserve"> </w:t>
      </w:r>
      <w:r>
        <w:rPr>
          <w:rFonts w:eastAsia="Calibri"/>
          <w:b/>
          <w:sz w:val="28"/>
        </w:rPr>
        <w:t>“</w:t>
      </w:r>
      <w:r w:rsidRPr="003D260D">
        <w:rPr>
          <w:rFonts w:eastAsia="Calibri"/>
          <w:szCs w:val="24"/>
        </w:rPr>
        <w:t>VIEŠŲJŲ DARBŲ VEIKLOS ATASKAITA</w:t>
      </w:r>
      <w:r>
        <w:rPr>
          <w:rFonts w:eastAsia="Calibri"/>
          <w:szCs w:val="24"/>
        </w:rPr>
        <w:t>”.</w:t>
      </w:r>
    </w:p>
    <w:p w:rsidR="003D260D" w:rsidRDefault="003D260D" w:rsidP="00D22E6E">
      <w:pPr>
        <w:rPr>
          <w:lang w:val="en-US"/>
        </w:rPr>
      </w:pPr>
    </w:p>
    <w:p w:rsidR="003D260D" w:rsidRDefault="003D260D" w:rsidP="00697CF3">
      <w:pPr>
        <w:ind w:firstLine="397"/>
        <w:rPr>
          <w:lang w:val="en-US"/>
        </w:rPr>
      </w:pPr>
    </w:p>
    <w:p w:rsidR="003D260D" w:rsidRDefault="003D260D" w:rsidP="00697CF3">
      <w:pPr>
        <w:ind w:firstLine="397"/>
        <w:rPr>
          <w:lang w:val="en-US"/>
        </w:rPr>
      </w:pPr>
    </w:p>
    <w:p w:rsidR="00D22E6E" w:rsidRPr="00D22E6E" w:rsidRDefault="00D22E6E" w:rsidP="00D22E6E">
      <w:pPr>
        <w:pStyle w:val="ListParagraph"/>
        <w:numPr>
          <w:ilvl w:val="0"/>
          <w:numId w:val="22"/>
        </w:numPr>
        <w:jc w:val="center"/>
        <w:rPr>
          <w:b/>
        </w:rPr>
      </w:pPr>
      <w:r>
        <w:rPr>
          <w:b/>
        </w:rPr>
        <w:t>ATLIEKŲ TVARK</w:t>
      </w:r>
      <w:r>
        <w:rPr>
          <w:b/>
          <w:lang w:val="lt-LT"/>
        </w:rPr>
        <w:t>Y</w:t>
      </w:r>
      <w:r w:rsidR="0029705B">
        <w:rPr>
          <w:b/>
        </w:rPr>
        <w:t xml:space="preserve">MO SISTEMOS </w:t>
      </w:r>
      <w:r w:rsidR="0029705B">
        <w:rPr>
          <w:b/>
          <w:lang w:val="lt-LT"/>
        </w:rPr>
        <w:t>GERINIMAS</w:t>
      </w:r>
    </w:p>
    <w:p w:rsidR="00D22E6E" w:rsidRPr="00D22E6E" w:rsidRDefault="00D22E6E" w:rsidP="00D22E6E">
      <w:pPr>
        <w:pStyle w:val="ListParagraph"/>
        <w:rPr>
          <w:b/>
        </w:rPr>
      </w:pPr>
    </w:p>
    <w:p w:rsidR="00D22E6E" w:rsidRPr="00766B63" w:rsidRDefault="00D22E6E" w:rsidP="00766B63">
      <w:pPr>
        <w:pStyle w:val="ListParagraph"/>
        <w:numPr>
          <w:ilvl w:val="0"/>
          <w:numId w:val="36"/>
        </w:numPr>
        <w:jc w:val="both"/>
      </w:pPr>
      <w:r w:rsidRPr="00766B63">
        <w:t>Bendrojo naudojimo antrinių žalia</w:t>
      </w:r>
      <w:r w:rsidR="0029705B">
        <w:t xml:space="preserve">vų surinkimo priemonių </w:t>
      </w:r>
      <w:r w:rsidR="0029705B">
        <w:rPr>
          <w:lang w:val="lt-LT"/>
        </w:rPr>
        <w:t>gerinimas</w:t>
      </w:r>
      <w:r w:rsidRPr="00766B63">
        <w:t xml:space="preserve"> </w:t>
      </w:r>
    </w:p>
    <w:p w:rsidR="00766B63" w:rsidRPr="00766B63" w:rsidRDefault="00766B63" w:rsidP="009C2BC5">
      <w:pPr>
        <w:pStyle w:val="ListParagraph"/>
        <w:spacing w:line="276" w:lineRule="auto"/>
        <w:ind w:left="1057"/>
        <w:jc w:val="both"/>
      </w:pPr>
    </w:p>
    <w:p w:rsidR="00855221" w:rsidRDefault="00AC61A3" w:rsidP="009C2BC5">
      <w:pPr>
        <w:spacing w:line="276" w:lineRule="auto"/>
        <w:jc w:val="both"/>
        <w:rPr>
          <w:rFonts w:cs="Times New Roman"/>
          <w:szCs w:val="24"/>
        </w:rPr>
      </w:pPr>
      <w:r>
        <w:rPr>
          <w:rFonts w:cs="Times New Roman"/>
          <w:szCs w:val="24"/>
        </w:rPr>
        <w:t xml:space="preserve">            </w:t>
      </w:r>
      <w:r w:rsidR="00D369BD">
        <w:rPr>
          <w:rFonts w:cs="Times New Roman"/>
          <w:szCs w:val="24"/>
        </w:rPr>
        <w:t xml:space="preserve">Pagal </w:t>
      </w:r>
      <w:r w:rsidR="003E131B">
        <w:rPr>
          <w:rFonts w:cs="Times New Roman"/>
          <w:szCs w:val="24"/>
        </w:rPr>
        <w:t>2015</w:t>
      </w:r>
      <w:r w:rsidR="00D22E6E">
        <w:rPr>
          <w:rFonts w:cs="Times New Roman"/>
          <w:szCs w:val="24"/>
        </w:rPr>
        <w:t xml:space="preserve"> m. </w:t>
      </w:r>
      <w:r w:rsidR="00D369BD">
        <w:rPr>
          <w:rFonts w:cs="Times New Roman"/>
          <w:szCs w:val="24"/>
        </w:rPr>
        <w:t>konteinerių apskaitos duomenis</w:t>
      </w:r>
      <w:r w:rsidR="00D22E6E">
        <w:rPr>
          <w:rFonts w:cs="Times New Roman"/>
          <w:szCs w:val="24"/>
        </w:rPr>
        <w:t>,</w:t>
      </w:r>
      <w:r w:rsidR="00D369BD">
        <w:rPr>
          <w:rFonts w:cs="Times New Roman"/>
          <w:szCs w:val="24"/>
        </w:rPr>
        <w:t xml:space="preserve"> </w:t>
      </w:r>
      <w:r w:rsidR="00B41D76">
        <w:rPr>
          <w:rFonts w:cs="Times New Roman"/>
          <w:szCs w:val="24"/>
        </w:rPr>
        <w:t>kovo 31d. turėjome 110</w:t>
      </w:r>
      <w:r w:rsidR="00B41D76" w:rsidRPr="00B41D76">
        <w:rPr>
          <w:rFonts w:cs="Times New Roman"/>
          <w:szCs w:val="24"/>
        </w:rPr>
        <w:t xml:space="preserve"> </w:t>
      </w:r>
      <w:r w:rsidR="00B41D76">
        <w:rPr>
          <w:rFonts w:cs="Times New Roman"/>
          <w:szCs w:val="24"/>
        </w:rPr>
        <w:t xml:space="preserve">antrinių žaliavų surinkimo konteinerių komplektų, kuriais naudojosi visi rajono gyventojai. </w:t>
      </w:r>
    </w:p>
    <w:p w:rsidR="00D22E6E" w:rsidRDefault="00B41D76" w:rsidP="009C2BC5">
      <w:pPr>
        <w:spacing w:line="276" w:lineRule="auto"/>
        <w:jc w:val="both"/>
        <w:rPr>
          <w:rFonts w:cs="Times New Roman"/>
          <w:szCs w:val="24"/>
        </w:rPr>
      </w:pPr>
      <w:r>
        <w:rPr>
          <w:rFonts w:cs="Times New Roman"/>
          <w:szCs w:val="24"/>
        </w:rPr>
        <w:t xml:space="preserve">2015 m. birželio mėn. </w:t>
      </w:r>
      <w:r w:rsidR="00FF7E4F">
        <w:rPr>
          <w:rFonts w:cs="Times New Roman"/>
          <w:szCs w:val="24"/>
        </w:rPr>
        <w:t>i</w:t>
      </w:r>
      <w:r>
        <w:rPr>
          <w:rFonts w:cs="Times New Roman"/>
          <w:szCs w:val="24"/>
        </w:rPr>
        <w:t>š UAB “RB Baltik”</w:t>
      </w:r>
      <w:r w:rsidR="00D22E6E">
        <w:rPr>
          <w:rFonts w:cs="Times New Roman"/>
          <w:szCs w:val="24"/>
        </w:rPr>
        <w:t xml:space="preserve"> </w:t>
      </w:r>
      <w:r>
        <w:rPr>
          <w:rFonts w:cs="Times New Roman"/>
          <w:szCs w:val="24"/>
        </w:rPr>
        <w:t xml:space="preserve"> buvo  nupirkta  15 vnt. antrinių žaliavų </w:t>
      </w:r>
      <w:r w:rsidR="00FF7E4F">
        <w:rPr>
          <w:rFonts w:cs="Times New Roman"/>
          <w:szCs w:val="24"/>
        </w:rPr>
        <w:t xml:space="preserve">konteinerių iš jų stiklo 9 vnt., plastiko 5 vnt. ir popieriaus 1 vnt.  Antrinių žaliavų konteineriai rajone buvo paskirstyti ir pastatyti </w:t>
      </w:r>
      <w:r w:rsidR="00855221">
        <w:rPr>
          <w:rFonts w:cs="Times New Roman"/>
          <w:szCs w:val="24"/>
        </w:rPr>
        <w:t>viet</w:t>
      </w:r>
      <w:r w:rsidR="00FF7E4F">
        <w:rPr>
          <w:rFonts w:cs="Times New Roman"/>
          <w:szCs w:val="24"/>
        </w:rPr>
        <w:t>oviese, atsižvelgiant į gyventojų skaičių ir</w:t>
      </w:r>
      <w:r w:rsidR="00855221">
        <w:rPr>
          <w:rFonts w:cs="Times New Roman"/>
          <w:szCs w:val="24"/>
        </w:rPr>
        <w:t xml:space="preserve"> į</w:t>
      </w:r>
      <w:r w:rsidR="00FF7E4F">
        <w:rPr>
          <w:rFonts w:cs="Times New Roman"/>
          <w:szCs w:val="24"/>
        </w:rPr>
        <w:t xml:space="preserve"> gyventojų  poreikius</w:t>
      </w:r>
      <w:r w:rsidR="00D22E6E">
        <w:rPr>
          <w:rFonts w:cs="Times New Roman"/>
          <w:szCs w:val="24"/>
        </w:rPr>
        <w:t>.</w:t>
      </w:r>
      <w:r w:rsidR="00FF7E4F">
        <w:rPr>
          <w:rFonts w:cs="Times New Roman"/>
          <w:szCs w:val="24"/>
        </w:rPr>
        <w:t xml:space="preserve"> </w:t>
      </w:r>
      <w:r w:rsidR="00D22E6E">
        <w:rPr>
          <w:rFonts w:cs="Times New Roman"/>
          <w:szCs w:val="24"/>
        </w:rPr>
        <w:t xml:space="preserve"> </w:t>
      </w:r>
      <w:r w:rsidR="003544B4">
        <w:rPr>
          <w:rFonts w:cs="Times New Roman"/>
          <w:szCs w:val="24"/>
        </w:rPr>
        <w:t>Kiekvienais</w:t>
      </w:r>
      <w:r w:rsidR="00D22E6E">
        <w:rPr>
          <w:rFonts w:cs="Times New Roman"/>
          <w:szCs w:val="24"/>
        </w:rPr>
        <w:t xml:space="preserve"> metai</w:t>
      </w:r>
      <w:r w:rsidR="003544B4">
        <w:rPr>
          <w:rFonts w:cs="Times New Roman"/>
          <w:szCs w:val="24"/>
        </w:rPr>
        <w:t>s</w:t>
      </w:r>
      <w:r w:rsidR="00D22E6E">
        <w:rPr>
          <w:rFonts w:cs="Times New Roman"/>
          <w:szCs w:val="24"/>
        </w:rPr>
        <w:t xml:space="preserve"> mažėja eksploatuoti tinkamų priemonių kiekiai dėl stiprių išorinių veiksnių: ultravioletiniai</w:t>
      </w:r>
      <w:r w:rsidR="00AC61A3">
        <w:rPr>
          <w:rFonts w:cs="Times New Roman"/>
          <w:szCs w:val="24"/>
        </w:rPr>
        <w:t xml:space="preserve">  saulės</w:t>
      </w:r>
      <w:r w:rsidR="00D22E6E">
        <w:rPr>
          <w:rFonts w:cs="Times New Roman"/>
          <w:szCs w:val="24"/>
        </w:rPr>
        <w:t xml:space="preserve"> spinduliai, drėgmę, asmenų veiksmai iš chuliganiškų paskatų ir t.t. Atkreiptinas dėmesys, kad išrūšiuotos antrinės žaliavos, kurios nepatenka į bendrą komunalinių atliekų srautą turi įtakos ir į sąvartyną perduodamam atliekų kiekiui, už kurį apmoka vietinės rinkliavos mokėtojai. Vietinės rinkliavos mokėtojai, kurie negali efektyviai naudotis antrinių žaliavų surinkimo priemonėmis yra priversti tinkamas perdirbti atliekas šalinti į bendruosius konteinerius, kas turi neigi</w:t>
      </w:r>
      <w:r w:rsidR="009A2013">
        <w:rPr>
          <w:rFonts w:cs="Times New Roman"/>
          <w:szCs w:val="24"/>
        </w:rPr>
        <w:t>amos įtakos tolimesniam atliekų</w:t>
      </w:r>
      <w:r w:rsidR="00D22E6E">
        <w:rPr>
          <w:rFonts w:cs="Times New Roman"/>
          <w:szCs w:val="24"/>
        </w:rPr>
        <w:t xml:space="preserve"> deponavimui.  </w:t>
      </w:r>
    </w:p>
    <w:p w:rsidR="00766B63" w:rsidRDefault="00766B63" w:rsidP="00766B63">
      <w:pPr>
        <w:ind w:firstLine="397"/>
        <w:jc w:val="both"/>
        <w:rPr>
          <w:rFonts w:cs="Times New Roman"/>
          <w:szCs w:val="24"/>
        </w:rPr>
      </w:pPr>
    </w:p>
    <w:p w:rsidR="00D22E6E" w:rsidRPr="00766B63" w:rsidRDefault="00D22E6E" w:rsidP="00766B63">
      <w:pPr>
        <w:pStyle w:val="ListParagraph"/>
        <w:numPr>
          <w:ilvl w:val="0"/>
          <w:numId w:val="36"/>
        </w:numPr>
        <w:jc w:val="both"/>
      </w:pPr>
      <w:r w:rsidRPr="00766B63">
        <w:t>Individualių namų</w:t>
      </w:r>
      <w:r w:rsidR="0029705B">
        <w:rPr>
          <w:lang w:val="lt-LT"/>
        </w:rPr>
        <w:t xml:space="preserve"> valdoms</w:t>
      </w:r>
      <w:r w:rsidRPr="00766B63">
        <w:t xml:space="preserve"> antrinių žalia</w:t>
      </w:r>
      <w:r w:rsidR="0029705B">
        <w:t xml:space="preserve">vų surinkimo priemonių </w:t>
      </w:r>
      <w:r w:rsidR="0029705B">
        <w:rPr>
          <w:lang w:val="lt-LT"/>
        </w:rPr>
        <w:t>gerinimas</w:t>
      </w:r>
      <w:r w:rsidRPr="00766B63">
        <w:t xml:space="preserve"> </w:t>
      </w:r>
      <w:r w:rsidR="00766B63" w:rsidRPr="00766B63">
        <w:t xml:space="preserve">  </w:t>
      </w:r>
    </w:p>
    <w:p w:rsidR="00766B63" w:rsidRPr="00766B63" w:rsidRDefault="00766B63" w:rsidP="00766B63">
      <w:pPr>
        <w:pStyle w:val="ListParagraph"/>
        <w:ind w:left="1057"/>
        <w:jc w:val="both"/>
      </w:pPr>
    </w:p>
    <w:p w:rsidR="00766B63" w:rsidRDefault="00D369BD" w:rsidP="009C2BC5">
      <w:pPr>
        <w:spacing w:line="276" w:lineRule="auto"/>
        <w:ind w:firstLine="397"/>
        <w:jc w:val="both"/>
        <w:rPr>
          <w:rFonts w:cs="Times New Roman"/>
          <w:szCs w:val="24"/>
        </w:rPr>
      </w:pPr>
      <w:r>
        <w:rPr>
          <w:rFonts w:cs="Times New Roman"/>
          <w:szCs w:val="24"/>
        </w:rPr>
        <w:t>Nuo 2017</w:t>
      </w:r>
      <w:r w:rsidR="00D22E6E">
        <w:rPr>
          <w:rFonts w:cs="Times New Roman"/>
          <w:szCs w:val="24"/>
        </w:rPr>
        <w:t xml:space="preserve"> m. sausio 1 d. Vyriausybės nutarimu visoms savivaldybėms pavesta taikyti dvinarę rinkliavos metodiką. Vietinės rinkliavos mokestį sudarys dvi dedamosios dalys t.y. pastovioji dedamoji ir kintamoji dedamoji. Pastovioji dedamoji bus fiksuota vietinės rinkliavos mokesčio dalis, kurios neįtakos nekilnojamojo turto nenaudojimas, perduodamų atliekų kiekis ir t.t. Kintamosios dedamoji dalis turės tiesioginę įtaką vietinės rinkliavos mokesčio apskaičiavimą kiekvienam mokėtojui. </w:t>
      </w:r>
      <w:r w:rsidR="0029705B">
        <w:rPr>
          <w:rFonts w:cs="Times New Roman"/>
          <w:szCs w:val="24"/>
        </w:rPr>
        <w:t>Todėl šiandieninis vienas iš pagrindinių uždavinių yra visas  namų valdas aprūpinti individualiomis rūšiavimo priemonėmis.</w:t>
      </w:r>
    </w:p>
    <w:p w:rsidR="00FD566C" w:rsidRDefault="00D22E6E" w:rsidP="00FD566C">
      <w:pPr>
        <w:pStyle w:val="Normal1"/>
        <w:spacing w:line="276" w:lineRule="auto"/>
        <w:jc w:val="both"/>
        <w:rPr>
          <w:lang w:val="lt-LT"/>
        </w:rPr>
      </w:pPr>
      <w:r>
        <w:rPr>
          <w:rFonts w:cs="Times New Roman"/>
          <w:szCs w:val="24"/>
        </w:rPr>
        <w:t>2014 m. individualiomis rūšiavim</w:t>
      </w:r>
      <w:r w:rsidR="0029705B">
        <w:rPr>
          <w:rFonts w:cs="Times New Roman"/>
          <w:szCs w:val="24"/>
        </w:rPr>
        <w:t xml:space="preserve">o priemonėmis buvo aprūpinta </w:t>
      </w:r>
      <w:r>
        <w:rPr>
          <w:rFonts w:cs="Times New Roman"/>
          <w:szCs w:val="24"/>
        </w:rPr>
        <w:t xml:space="preserve"> 500 individualių gyvenamųjų namų. </w:t>
      </w:r>
      <w:r w:rsidR="0029705B">
        <w:rPr>
          <w:rFonts w:cs="Times New Roman"/>
          <w:szCs w:val="24"/>
        </w:rPr>
        <w:t xml:space="preserve">2015 metais pagal 2015-07-31 sutartį </w:t>
      </w:r>
      <w:r w:rsidR="00404692">
        <w:rPr>
          <w:rFonts w:cs="Times New Roman"/>
          <w:szCs w:val="24"/>
        </w:rPr>
        <w:t xml:space="preserve"> UAB “Ekonovus” antrinių žaliavų  </w:t>
      </w:r>
      <w:r w:rsidR="00404692" w:rsidRPr="004E7731">
        <w:rPr>
          <w:rFonts w:cs="Times New Roman"/>
          <w:szCs w:val="24"/>
        </w:rPr>
        <w:t>rūšiavimo konteineriais aprūpino 1200 namų valdų ir pagal pagal Klaip</w:t>
      </w:r>
      <w:r w:rsidR="004E7731" w:rsidRPr="004E7731">
        <w:rPr>
          <w:rFonts w:cs="Times New Roman"/>
          <w:szCs w:val="24"/>
        </w:rPr>
        <w:t xml:space="preserve">ėdos rajono savivaldybės  administracijos direktoriaus 2015-09-17 įsakymą Nr. AV-1900  mūsų įstaigai patikėjimo teise valdyti buvo perduota 3400 vnt.( 1700 kompl.) antrinių žaliavų rūšiavimo konteinerių, kurie buvo išdalinti </w:t>
      </w:r>
      <w:r w:rsidR="00404692" w:rsidRPr="004E7731">
        <w:rPr>
          <w:rFonts w:cs="Times New Roman"/>
          <w:szCs w:val="24"/>
        </w:rPr>
        <w:t xml:space="preserve"> individualioms namų valdoms</w:t>
      </w:r>
      <w:r w:rsidR="004E7731" w:rsidRPr="004E7731">
        <w:rPr>
          <w:rFonts w:cs="Times New Roman"/>
          <w:szCs w:val="24"/>
        </w:rPr>
        <w:t xml:space="preserve">, pagal ‘Perdavimo – priėmimo aktus” pasirašytinai. </w:t>
      </w:r>
      <w:r w:rsidR="00FD566C">
        <w:rPr>
          <w:lang w:val="lt-LT"/>
        </w:rPr>
        <w:t>Konteineriai buvo dalinami įstaigos vidiniais resursais, tam tikslui buvo pirkta krovininė  automašina MB 407 iki 3.5 tonos keliamosios galios.</w:t>
      </w:r>
    </w:p>
    <w:p w:rsidR="00D22E6E" w:rsidRDefault="00D22E6E" w:rsidP="009C2BC5">
      <w:pPr>
        <w:spacing w:line="276" w:lineRule="auto"/>
        <w:ind w:firstLine="397"/>
        <w:jc w:val="both"/>
        <w:rPr>
          <w:rFonts w:cs="Times New Roman"/>
          <w:szCs w:val="24"/>
        </w:rPr>
      </w:pPr>
    </w:p>
    <w:p w:rsidR="00766B63" w:rsidRDefault="00766B63" w:rsidP="009C2BC5">
      <w:pPr>
        <w:spacing w:line="276" w:lineRule="auto"/>
        <w:ind w:firstLine="397"/>
        <w:jc w:val="both"/>
        <w:rPr>
          <w:rFonts w:cs="Times New Roman"/>
          <w:szCs w:val="24"/>
        </w:rPr>
      </w:pPr>
    </w:p>
    <w:p w:rsidR="00D22E6E" w:rsidRPr="00766B63" w:rsidRDefault="00D22E6E" w:rsidP="009C2BC5">
      <w:pPr>
        <w:pStyle w:val="ListParagraph"/>
        <w:numPr>
          <w:ilvl w:val="0"/>
          <w:numId w:val="36"/>
        </w:numPr>
        <w:spacing w:line="276" w:lineRule="auto"/>
        <w:jc w:val="both"/>
      </w:pPr>
      <w:r w:rsidRPr="00766B63">
        <w:t>Didelių matmenų ir žaliųjų atliekų priėmimo aikštelių perdavimas Klaipėdos rajono savivaldybės nuosavybėn.</w:t>
      </w:r>
    </w:p>
    <w:p w:rsidR="00766B63" w:rsidRPr="00766B63" w:rsidRDefault="00766B63" w:rsidP="009C2BC5">
      <w:pPr>
        <w:pStyle w:val="ListParagraph"/>
        <w:spacing w:line="276" w:lineRule="auto"/>
        <w:ind w:left="1057"/>
        <w:jc w:val="both"/>
      </w:pPr>
    </w:p>
    <w:p w:rsidR="005C69A0" w:rsidRDefault="00D22E6E" w:rsidP="009C2BC5">
      <w:pPr>
        <w:spacing w:line="276" w:lineRule="auto"/>
        <w:ind w:firstLine="397"/>
        <w:jc w:val="both"/>
        <w:rPr>
          <w:rFonts w:cs="Times New Roman"/>
          <w:szCs w:val="24"/>
        </w:rPr>
      </w:pPr>
      <w:r>
        <w:rPr>
          <w:rFonts w:cs="Times New Roman"/>
          <w:szCs w:val="24"/>
        </w:rPr>
        <w:t>Klaipėdos rajono savivaldy</w:t>
      </w:r>
      <w:r w:rsidR="008515B1">
        <w:rPr>
          <w:rFonts w:cs="Times New Roman"/>
          <w:szCs w:val="24"/>
        </w:rPr>
        <w:t>bės teritorijoje faktiškai yra</w:t>
      </w:r>
      <w:r>
        <w:rPr>
          <w:rFonts w:cs="Times New Roman"/>
          <w:szCs w:val="24"/>
        </w:rPr>
        <w:t xml:space="preserve"> 2 aikštelės. Nuo 2014 m. gegužės mėn.  veikia didelių matmenų atliekų surinkimo aikštelė Gargždų mieste, o nuo 2015 m. sausio mėn. Vėžaičių m. pradėjo veikti Didelių matmenų ir žaliųjų atliekų </w:t>
      </w:r>
      <w:r>
        <w:rPr>
          <w:rFonts w:cs="Times New Roman"/>
          <w:szCs w:val="24"/>
        </w:rPr>
        <w:lastRenderedPageBreak/>
        <w:t xml:space="preserve">surinkimo aikštelė. Abi aikšteles valdo UAB Klaipėdos regiono atliekų tvarkymo centras, todėl aikštelių naudojimo taisyklės visapusiškai priklausomos nuo jų pačių priimtų sprendimų. </w:t>
      </w:r>
      <w:r w:rsidR="005C69A0">
        <w:rPr>
          <w:rFonts w:cs="Times New Roman"/>
          <w:szCs w:val="24"/>
        </w:rPr>
        <w:t xml:space="preserve">Klaipėdos rajono savivaldybės administracija ne kartą bandė susitarti su UAB KRATC dėl aikštelių perdavimo mūsų  rajono savivaldybei. Savivaldybės norą savarankiškai tvarkyti dalį atliekų UAB KRATC dėl mums nesuprantamų dalykų nesutinka.  Kadangi  </w:t>
      </w:r>
      <w:r w:rsidR="00766B63">
        <w:rPr>
          <w:rFonts w:cs="Times New Roman"/>
          <w:szCs w:val="24"/>
        </w:rPr>
        <w:t xml:space="preserve"> </w:t>
      </w:r>
      <w:r>
        <w:rPr>
          <w:rFonts w:cs="Times New Roman"/>
          <w:szCs w:val="24"/>
        </w:rPr>
        <w:t>UAB Klaipėdos regiono atliekų tvarkymo centras</w:t>
      </w:r>
      <w:r w:rsidR="005C69A0">
        <w:rPr>
          <w:rFonts w:cs="Times New Roman"/>
          <w:szCs w:val="24"/>
        </w:rPr>
        <w:t xml:space="preserve"> fiksuoja į aikšteles pristatomų </w:t>
      </w:r>
      <w:r>
        <w:rPr>
          <w:rFonts w:cs="Times New Roman"/>
          <w:szCs w:val="24"/>
        </w:rPr>
        <w:t xml:space="preserve"> atliekų kiekius ir taip įtakoja turimo atliekų pertekliaus šalinimą į tam nepritaikytas surinkimo priemones, pakeles, miškus. </w:t>
      </w:r>
    </w:p>
    <w:p w:rsidR="00D22E6E" w:rsidRDefault="00527F60" w:rsidP="009C2BC5">
      <w:pPr>
        <w:spacing w:line="276" w:lineRule="auto"/>
        <w:ind w:firstLine="397"/>
        <w:jc w:val="both"/>
        <w:rPr>
          <w:rFonts w:cs="Times New Roman"/>
          <w:szCs w:val="24"/>
        </w:rPr>
      </w:pPr>
      <w:r>
        <w:rPr>
          <w:rFonts w:cs="Times New Roman"/>
          <w:szCs w:val="24"/>
        </w:rPr>
        <w:t xml:space="preserve">  Pagal  UAB KRATC pateiktus atliekų tvarkymo aktus ir suvestines, galima pasidžiaugti, kad žmonės darosi  supratingesni ir sąmoningesni</w:t>
      </w:r>
      <w:r w:rsidR="005C69A0">
        <w:rPr>
          <w:rFonts w:cs="Times New Roman"/>
          <w:szCs w:val="24"/>
        </w:rPr>
        <w:t xml:space="preserve"> </w:t>
      </w:r>
      <w:r>
        <w:rPr>
          <w:rFonts w:cs="Times New Roman"/>
          <w:szCs w:val="24"/>
        </w:rPr>
        <w:t>, nes  didelių matmenų ir kitos rūšies atliekas išveža į aikteles, taip apsaugodami aplinką prisideda prie aplinkos apsaugos politikos gerinimo.</w:t>
      </w:r>
    </w:p>
    <w:p w:rsidR="00766B63" w:rsidRDefault="00766B63" w:rsidP="009C2BC5">
      <w:pPr>
        <w:spacing w:line="276" w:lineRule="auto"/>
        <w:ind w:firstLine="397"/>
        <w:jc w:val="both"/>
        <w:rPr>
          <w:rFonts w:cs="Times New Roman"/>
          <w:szCs w:val="24"/>
        </w:rPr>
      </w:pPr>
    </w:p>
    <w:p w:rsidR="00D22E6E" w:rsidRDefault="00D22E6E" w:rsidP="009C2BC5">
      <w:pPr>
        <w:spacing w:line="276" w:lineRule="auto"/>
        <w:ind w:firstLine="397"/>
        <w:jc w:val="both"/>
        <w:rPr>
          <w:rFonts w:cs="Times New Roman"/>
          <w:szCs w:val="24"/>
        </w:rPr>
      </w:pPr>
      <w:r>
        <w:rPr>
          <w:rFonts w:cs="Times New Roman"/>
          <w:szCs w:val="24"/>
        </w:rPr>
        <w:t>4. Didelių matmenų ir žaliųjų atliekų priėmimo aikštelių trūkumas viešajam poreikiui tenkinti.</w:t>
      </w:r>
    </w:p>
    <w:p w:rsidR="009C1C3B" w:rsidRDefault="00D22E6E" w:rsidP="009C2BC5">
      <w:pPr>
        <w:spacing w:line="276" w:lineRule="auto"/>
        <w:ind w:firstLine="397"/>
        <w:jc w:val="both"/>
        <w:rPr>
          <w:rFonts w:cs="Times New Roman"/>
          <w:szCs w:val="24"/>
        </w:rPr>
      </w:pPr>
      <w:r>
        <w:rPr>
          <w:rFonts w:cs="Times New Roman"/>
          <w:szCs w:val="24"/>
        </w:rPr>
        <w:t>Klaipėdos rajono savivaldybės teritorijoje stovi 2 aikštelės, kurių strateginė vieta yra palanki tik daliai vietinės rinkliavos mokėtojų. Vietinės rinkliavos mokėtojas turėdamas didelių matmenų ar kitos rūšie</w:t>
      </w:r>
      <w:r w:rsidR="009C1C3B">
        <w:rPr>
          <w:rFonts w:cs="Times New Roman"/>
          <w:szCs w:val="24"/>
        </w:rPr>
        <w:t>s</w:t>
      </w:r>
      <w:r>
        <w:rPr>
          <w:rFonts w:cs="Times New Roman"/>
          <w:szCs w:val="24"/>
        </w:rPr>
        <w:t xml:space="preserve"> atliekų, kurių šalinimas į mišrių komunalinių atliekų konteinerius yra draudžiamas, turi jas gabenti  kur kas didesniu kaip 20 ar 30 km. atstumu.</w:t>
      </w:r>
    </w:p>
    <w:p w:rsidR="00D22E6E" w:rsidRPr="00B22333" w:rsidRDefault="009C1C3B" w:rsidP="009C2BC5">
      <w:pPr>
        <w:spacing w:line="276" w:lineRule="auto"/>
        <w:jc w:val="both"/>
        <w:rPr>
          <w:rFonts w:cs="Times New Roman"/>
          <w:szCs w:val="24"/>
        </w:rPr>
      </w:pPr>
      <w:r>
        <w:rPr>
          <w:rFonts w:cs="Times New Roman"/>
          <w:szCs w:val="24"/>
        </w:rPr>
        <w:t xml:space="preserve">      </w:t>
      </w:r>
      <w:r w:rsidR="00D22E6E">
        <w:rPr>
          <w:rFonts w:cs="Times New Roman"/>
          <w:szCs w:val="24"/>
        </w:rPr>
        <w:t xml:space="preserve">Atsižvelgiant į tai, kad į vietinės rinkliavos mokestį yra įskaičiuota ir aikštelių eksploatavimo dalis, būtinas tinkamas naudojimosi poreikio užtikrinimas. Šių aikštelių statymo ir įrengimo prioritetas įžvelgiamas Priekulės mieste ir Sendvario seniūnijoje. </w:t>
      </w:r>
    </w:p>
    <w:p w:rsidR="003D260D" w:rsidRDefault="003D260D" w:rsidP="00697CF3">
      <w:pPr>
        <w:ind w:firstLine="397"/>
        <w:rPr>
          <w:lang w:val="en-US"/>
        </w:rPr>
      </w:pPr>
    </w:p>
    <w:p w:rsidR="009C1C3B" w:rsidRDefault="009C1C3B" w:rsidP="00697CF3">
      <w:pPr>
        <w:ind w:firstLine="397"/>
        <w:rPr>
          <w:lang w:val="en-US"/>
        </w:rPr>
      </w:pPr>
    </w:p>
    <w:p w:rsidR="00EA554A" w:rsidRDefault="00EA554A" w:rsidP="00EA554A">
      <w:pPr>
        <w:pStyle w:val="ListParagraph"/>
        <w:spacing w:line="276" w:lineRule="auto"/>
        <w:ind w:left="1117"/>
        <w:jc w:val="both"/>
        <w:rPr>
          <w:rFonts w:ascii="Arial" w:hAnsi="Arial" w:cs="Arial"/>
          <w:color w:val="535353"/>
          <w:lang w:val="lt-LT"/>
        </w:rPr>
      </w:pPr>
    </w:p>
    <w:p w:rsidR="00EA554A" w:rsidRPr="009C1C3B" w:rsidRDefault="00EA554A" w:rsidP="008E657F">
      <w:pPr>
        <w:pStyle w:val="Heading1"/>
        <w:numPr>
          <w:ilvl w:val="0"/>
          <w:numId w:val="22"/>
        </w:numPr>
        <w:jc w:val="center"/>
        <w:rPr>
          <w:szCs w:val="24"/>
          <w:lang w:val="lt-LT"/>
        </w:rPr>
      </w:pPr>
      <w:r w:rsidRPr="009C1C3B">
        <w:rPr>
          <w:szCs w:val="24"/>
          <w:lang w:val="lt-LT"/>
        </w:rPr>
        <w:t>INVESTICIJOS GERINANČIOS ATLIEKŲ TVARKYMO SISTEMĄ</w:t>
      </w:r>
    </w:p>
    <w:p w:rsidR="002F4582" w:rsidRDefault="002F4582" w:rsidP="009C2BC5">
      <w:pPr>
        <w:pStyle w:val="Normal1"/>
        <w:spacing w:line="276" w:lineRule="auto"/>
        <w:jc w:val="both"/>
        <w:rPr>
          <w:lang w:val="lt-LT"/>
        </w:rPr>
      </w:pPr>
    </w:p>
    <w:p w:rsidR="002F4582" w:rsidRDefault="002F4582" w:rsidP="009C2BC5">
      <w:pPr>
        <w:pStyle w:val="Normal1"/>
        <w:spacing w:line="276" w:lineRule="auto"/>
        <w:jc w:val="both"/>
        <w:rPr>
          <w:lang w:val="lt-LT"/>
        </w:rPr>
      </w:pPr>
      <w:r>
        <w:rPr>
          <w:lang w:val="lt-LT"/>
        </w:rPr>
        <w:t xml:space="preserve">       </w:t>
      </w:r>
      <w:r w:rsidR="005D0E02">
        <w:rPr>
          <w:lang w:val="lt-LT"/>
        </w:rPr>
        <w:t xml:space="preserve">  </w:t>
      </w:r>
      <w:r w:rsidR="00936714">
        <w:rPr>
          <w:lang w:val="lt-LT"/>
        </w:rPr>
        <w:t>Klaipėdos  rajono savivaldybės viešoji įstaiga „Gargždų švara“ (toliau,- Įstaiga) ir Klaipėdos rajono savivaldybė vykdo ilgalaikį projektą, kuriuo esamą komunalinių atliekų surinkimo antžeminiais mobiliais konteineriais sistemą keičia į pusiau požeminių konteinerių sistemą.</w:t>
      </w:r>
    </w:p>
    <w:p w:rsidR="00936714" w:rsidRDefault="00936714" w:rsidP="009C2BC5">
      <w:pPr>
        <w:pStyle w:val="Normal1"/>
        <w:spacing w:line="276" w:lineRule="auto"/>
        <w:jc w:val="both"/>
        <w:rPr>
          <w:lang w:val="lt-LT"/>
        </w:rPr>
      </w:pPr>
      <w:r>
        <w:rPr>
          <w:lang w:val="lt-LT"/>
        </w:rPr>
        <w:t xml:space="preserve">       </w:t>
      </w:r>
      <w:r w:rsidR="005D0E02">
        <w:rPr>
          <w:lang w:val="lt-LT"/>
        </w:rPr>
        <w:t xml:space="preserve"> </w:t>
      </w:r>
      <w:r>
        <w:rPr>
          <w:lang w:val="lt-LT"/>
        </w:rPr>
        <w:t>Siekiant vykdyti Klaipėdos rajono savivaldybės tarybos 2011 m. vasario 24 d. sprendimo Nr.T11-111 „Dėl Klaipėdos rajono savivaldybės teritorijos bendrojo plano patvirtinimo“ iš esmės pagerinti atliekų surinkimo ir tvarkymo sistemą Klaipėdos rajono savivaldybės teritorijoje, yra parengusi konteinerių viešuose vietose išdėstymo schemą, kuri apsprendžia at</w:t>
      </w:r>
      <w:r w:rsidR="00527F60">
        <w:rPr>
          <w:lang w:val="lt-LT"/>
        </w:rPr>
        <w:t>liekų surinkimo konteinerių vieš</w:t>
      </w:r>
      <w:r>
        <w:rPr>
          <w:lang w:val="lt-LT"/>
        </w:rPr>
        <w:t>uose vietose poreikį.</w:t>
      </w:r>
    </w:p>
    <w:p w:rsidR="00936714" w:rsidRDefault="00936714" w:rsidP="009C2BC5">
      <w:pPr>
        <w:pStyle w:val="Normal1"/>
        <w:spacing w:line="276" w:lineRule="auto"/>
        <w:jc w:val="both"/>
        <w:rPr>
          <w:lang w:val="lt-LT"/>
        </w:rPr>
      </w:pPr>
      <w:r>
        <w:rPr>
          <w:lang w:val="lt-LT"/>
        </w:rPr>
        <w:t xml:space="preserve">     </w:t>
      </w:r>
      <w:r w:rsidR="005D0E02">
        <w:rPr>
          <w:lang w:val="lt-LT"/>
        </w:rPr>
        <w:t xml:space="preserve"> </w:t>
      </w:r>
      <w:r>
        <w:rPr>
          <w:lang w:val="lt-LT"/>
        </w:rPr>
        <w:t xml:space="preserve"> </w:t>
      </w:r>
      <w:r w:rsidR="005D0E02">
        <w:rPr>
          <w:lang w:val="lt-LT"/>
        </w:rPr>
        <w:t xml:space="preserve"> </w:t>
      </w:r>
      <w:r>
        <w:rPr>
          <w:lang w:val="lt-LT"/>
        </w:rPr>
        <w:t xml:space="preserve">Įstaiga ir Klaipėdos rajono savivaldybės </w:t>
      </w:r>
      <w:r w:rsidR="00222B83">
        <w:rPr>
          <w:lang w:val="lt-LT"/>
        </w:rPr>
        <w:t>Administracija 2013 m. rugpjūčio 22</w:t>
      </w:r>
      <w:r>
        <w:rPr>
          <w:lang w:val="lt-LT"/>
        </w:rPr>
        <w:t xml:space="preserve"> d. sudarė Infrastruktūros vystymo su</w:t>
      </w:r>
      <w:r w:rsidR="003544B4">
        <w:rPr>
          <w:lang w:val="lt-LT"/>
        </w:rPr>
        <w:t xml:space="preserve">tartį Nr.AS-546, kur Įstaiga buvo </w:t>
      </w:r>
      <w:r>
        <w:rPr>
          <w:lang w:val="lt-LT"/>
        </w:rPr>
        <w:t xml:space="preserve">  įpareigota atlikti aikštelių projektavimo darbus.</w:t>
      </w:r>
    </w:p>
    <w:p w:rsidR="00214E34" w:rsidRDefault="00936714" w:rsidP="009C2BC5">
      <w:pPr>
        <w:pStyle w:val="Normal1"/>
        <w:spacing w:line="276" w:lineRule="auto"/>
        <w:jc w:val="both"/>
        <w:rPr>
          <w:lang w:val="lt-LT"/>
        </w:rPr>
      </w:pPr>
      <w:r>
        <w:rPr>
          <w:lang w:val="lt-LT"/>
        </w:rPr>
        <w:t xml:space="preserve">     </w:t>
      </w:r>
      <w:r w:rsidR="005D0E02">
        <w:rPr>
          <w:lang w:val="lt-LT"/>
        </w:rPr>
        <w:t xml:space="preserve">   </w:t>
      </w:r>
      <w:r w:rsidR="00222B83" w:rsidRPr="00222B83">
        <w:rPr>
          <w:lang w:val="lt-LT"/>
        </w:rPr>
        <w:t>201</w:t>
      </w:r>
      <w:r w:rsidR="00035673">
        <w:rPr>
          <w:lang w:val="lt-LT"/>
        </w:rPr>
        <w:t>4 metais 10</w:t>
      </w:r>
      <w:r w:rsidR="00222B83">
        <w:rPr>
          <w:lang w:val="lt-LT"/>
        </w:rPr>
        <w:t xml:space="preserve"> </w:t>
      </w:r>
      <w:r w:rsidR="003544B4">
        <w:rPr>
          <w:lang w:val="lt-LT"/>
        </w:rPr>
        <w:t xml:space="preserve">aikštelių </w:t>
      </w:r>
      <w:r w:rsidR="00035673">
        <w:rPr>
          <w:lang w:val="lt-LT"/>
        </w:rPr>
        <w:t>yra</w:t>
      </w:r>
      <w:r w:rsidR="003544B4">
        <w:rPr>
          <w:lang w:val="lt-LT"/>
        </w:rPr>
        <w:t xml:space="preserve"> jau</w:t>
      </w:r>
      <w:r w:rsidR="00035673">
        <w:rPr>
          <w:lang w:val="lt-LT"/>
        </w:rPr>
        <w:t xml:space="preserve"> parengti projektai požeminių komunalinių atliekų surinkimo konteinerių aikštelių statyb</w:t>
      </w:r>
      <w:r w:rsidR="00855221">
        <w:rPr>
          <w:lang w:val="lt-LT"/>
        </w:rPr>
        <w:t>oms.</w:t>
      </w:r>
      <w:r w:rsidR="00035673">
        <w:rPr>
          <w:lang w:val="lt-LT"/>
        </w:rPr>
        <w:t xml:space="preserve">  </w:t>
      </w:r>
      <w:r w:rsidR="00214E34">
        <w:rPr>
          <w:lang w:val="lt-LT"/>
        </w:rPr>
        <w:t>Klaipėdos rajono teritorijoje dar papildomai yra numatytos 38 pusiau požeminės aikštelės.</w:t>
      </w:r>
    </w:p>
    <w:p w:rsidR="007450F8" w:rsidRDefault="00035673" w:rsidP="009C2BC5">
      <w:pPr>
        <w:pStyle w:val="Normal1"/>
        <w:spacing w:line="276" w:lineRule="auto"/>
        <w:jc w:val="both"/>
        <w:rPr>
          <w:lang w:val="lt-LT"/>
        </w:rPr>
      </w:pPr>
      <w:r>
        <w:rPr>
          <w:lang w:val="lt-LT"/>
        </w:rPr>
        <w:t xml:space="preserve">  </w:t>
      </w:r>
    </w:p>
    <w:p w:rsidR="00527F60" w:rsidRDefault="00527F60" w:rsidP="009C2BC5">
      <w:pPr>
        <w:pStyle w:val="Normal1"/>
        <w:spacing w:line="276" w:lineRule="auto"/>
        <w:jc w:val="both"/>
        <w:rPr>
          <w:lang w:val="lt-LT"/>
        </w:rPr>
      </w:pPr>
    </w:p>
    <w:p w:rsidR="009340A7" w:rsidRDefault="00527F60" w:rsidP="009C2BC5">
      <w:pPr>
        <w:pStyle w:val="Normal1"/>
        <w:spacing w:line="276" w:lineRule="auto"/>
        <w:jc w:val="both"/>
        <w:rPr>
          <w:rFonts w:cs="Times New Roman"/>
          <w:szCs w:val="24"/>
        </w:rPr>
      </w:pPr>
      <w:r>
        <w:rPr>
          <w:rFonts w:cs="Times New Roman"/>
          <w:szCs w:val="24"/>
        </w:rPr>
        <w:lastRenderedPageBreak/>
        <w:t xml:space="preserve">       Kaip aukščiau  minėjome nuo 2017 m. sausio 1 d. Vyriausybės nutarimu visoms savivaldybėms pavesta taikyti dvinarę rinkliavos metodiką. Tai pareikalaus nemažai investicijų gerinančią aplinkos apsaugos sistemą. </w:t>
      </w:r>
    </w:p>
    <w:p w:rsidR="000308A5" w:rsidRPr="009340A7" w:rsidRDefault="009340A7" w:rsidP="009C2BC5">
      <w:pPr>
        <w:pStyle w:val="Normal1"/>
        <w:spacing w:line="276" w:lineRule="auto"/>
        <w:jc w:val="both"/>
        <w:rPr>
          <w:rFonts w:cs="Times New Roman"/>
          <w:szCs w:val="24"/>
        </w:rPr>
      </w:pPr>
      <w:r>
        <w:rPr>
          <w:rFonts w:cs="Times New Roman"/>
          <w:szCs w:val="24"/>
        </w:rPr>
        <w:t xml:space="preserve">         Pirmiausia  Dvinarės įmokos dydžio už komunalinių atliekų surinkimą metodikos ir reglamentuojančių dokumentų parengimas (atnaujinimas). Taip pat atliekų konteinerių sužymėjimo ir valdymo programinės įrangos suderinimas su turima EKO ATRIS programa ir kiti nenumatyti darbai.</w:t>
      </w:r>
      <w:r>
        <w:rPr>
          <w:lang w:val="lt-LT"/>
        </w:rPr>
        <w:t xml:space="preserve"> </w:t>
      </w:r>
    </w:p>
    <w:p w:rsidR="00970043" w:rsidRPr="002B2A21" w:rsidRDefault="002B2A21" w:rsidP="002B2A21">
      <w:pPr>
        <w:pStyle w:val="Normal1"/>
        <w:spacing w:line="276" w:lineRule="auto"/>
        <w:jc w:val="both"/>
        <w:rPr>
          <w:lang w:val="lt-LT"/>
        </w:rPr>
      </w:pPr>
      <w:r>
        <w:rPr>
          <w:lang w:val="lt-LT"/>
        </w:rPr>
        <w:t xml:space="preserve">   </w:t>
      </w:r>
    </w:p>
    <w:p w:rsidR="00D22E6E" w:rsidRDefault="00D22E6E" w:rsidP="002114B6">
      <w:pPr>
        <w:jc w:val="center"/>
        <w:rPr>
          <w:rFonts w:cs="Times New Roman"/>
          <w:b/>
          <w:szCs w:val="24"/>
        </w:rPr>
      </w:pPr>
      <w:r>
        <w:rPr>
          <w:rFonts w:cs="Times New Roman"/>
          <w:b/>
          <w:szCs w:val="24"/>
        </w:rPr>
        <w:t>11. TIKSLAI IR UŽDAVIN</w:t>
      </w:r>
      <w:r w:rsidR="00306EFC">
        <w:rPr>
          <w:rFonts w:cs="Times New Roman"/>
          <w:b/>
          <w:szCs w:val="24"/>
        </w:rPr>
        <w:t>I</w:t>
      </w:r>
      <w:r>
        <w:rPr>
          <w:rFonts w:cs="Times New Roman"/>
          <w:b/>
          <w:szCs w:val="24"/>
        </w:rPr>
        <w:t>AI</w:t>
      </w:r>
    </w:p>
    <w:p w:rsidR="00D22E6E" w:rsidRPr="00D47678" w:rsidRDefault="00D22E6E" w:rsidP="002114B6">
      <w:pPr>
        <w:jc w:val="center"/>
        <w:rPr>
          <w:rFonts w:ascii="KaiTi" w:eastAsia="KaiTi" w:hAnsi="KaiTi" w:cs="Times New Roman"/>
          <w:szCs w:val="24"/>
        </w:rPr>
      </w:pPr>
    </w:p>
    <w:p w:rsidR="00D22E6E" w:rsidRDefault="009C1C3B" w:rsidP="009C2BC5">
      <w:pPr>
        <w:spacing w:line="276" w:lineRule="auto"/>
        <w:jc w:val="both"/>
        <w:rPr>
          <w:rFonts w:cs="Times New Roman"/>
          <w:szCs w:val="24"/>
        </w:rPr>
      </w:pPr>
      <w:r>
        <w:rPr>
          <w:rFonts w:cs="Times New Roman"/>
          <w:szCs w:val="24"/>
        </w:rPr>
        <w:t xml:space="preserve">         </w:t>
      </w:r>
      <w:r w:rsidR="00D22E6E">
        <w:rPr>
          <w:rFonts w:cs="Times New Roman"/>
          <w:szCs w:val="24"/>
        </w:rPr>
        <w:t>Klaipėdos rajono savivaldybės VšĮ „Gargždų švara“</w:t>
      </w:r>
      <w:r w:rsidR="001603DE">
        <w:rPr>
          <w:rFonts w:cs="Times New Roman"/>
          <w:szCs w:val="24"/>
        </w:rPr>
        <w:t xml:space="preserve"> </w:t>
      </w:r>
      <w:r w:rsidR="00D22E6E">
        <w:rPr>
          <w:rFonts w:cs="Times New Roman"/>
          <w:szCs w:val="24"/>
        </w:rPr>
        <w:t xml:space="preserve"> vykdydama</w:t>
      </w:r>
      <w:r>
        <w:rPr>
          <w:rFonts w:cs="Times New Roman"/>
          <w:szCs w:val="24"/>
        </w:rPr>
        <w:t xml:space="preserve"> </w:t>
      </w:r>
      <w:r w:rsidR="00D22E6E">
        <w:rPr>
          <w:rFonts w:cs="Times New Roman"/>
          <w:szCs w:val="24"/>
        </w:rPr>
        <w:t xml:space="preserve"> Klaipėdos rajono savivaldybės tarybos pavestas vietinės rinkliavos ad</w:t>
      </w:r>
      <w:r w:rsidR="00D369BD">
        <w:rPr>
          <w:rFonts w:cs="Times New Roman"/>
          <w:szCs w:val="24"/>
        </w:rPr>
        <w:t>ministravimo funkcijas savo 2016</w:t>
      </w:r>
      <w:r w:rsidR="00D22E6E">
        <w:rPr>
          <w:rFonts w:cs="Times New Roman"/>
          <w:szCs w:val="24"/>
        </w:rPr>
        <w:t xml:space="preserve"> m. veikloje yra iškėlusi žemiau n</w:t>
      </w:r>
      <w:r w:rsidR="002B2A21">
        <w:rPr>
          <w:rFonts w:cs="Times New Roman"/>
          <w:szCs w:val="24"/>
        </w:rPr>
        <w:t>urodytus tikslus ir uždavinius:</w:t>
      </w:r>
    </w:p>
    <w:p w:rsidR="00D22E6E" w:rsidRDefault="00D22E6E" w:rsidP="009C2BC5">
      <w:pPr>
        <w:spacing w:line="276" w:lineRule="auto"/>
        <w:jc w:val="both"/>
        <w:rPr>
          <w:rFonts w:cs="Times New Roman"/>
          <w:szCs w:val="24"/>
        </w:rPr>
      </w:pPr>
      <w:r>
        <w:rPr>
          <w:rFonts w:cs="Times New Roman"/>
          <w:szCs w:val="24"/>
        </w:rPr>
        <w:t>1. Tikslas. Viešosios atliekų tvarkymo sistemos plėtra.</w:t>
      </w:r>
    </w:p>
    <w:p w:rsidR="00D22E6E" w:rsidRDefault="00D22E6E" w:rsidP="009C2BC5">
      <w:pPr>
        <w:spacing w:line="276" w:lineRule="auto"/>
        <w:jc w:val="both"/>
        <w:rPr>
          <w:rFonts w:cs="Times New Roman"/>
          <w:szCs w:val="24"/>
        </w:rPr>
      </w:pPr>
      <w:r>
        <w:rPr>
          <w:rFonts w:cs="Times New Roman"/>
          <w:szCs w:val="24"/>
        </w:rPr>
        <w:t>1.1. Bendrojo naudojimo antrinių žaliavų surinkimo konteinerių aprūpinimas pagal poreikius miesto ir kaimo vietovėse.</w:t>
      </w:r>
    </w:p>
    <w:p w:rsidR="00D22E6E" w:rsidRDefault="00D22E6E" w:rsidP="009C2BC5">
      <w:pPr>
        <w:spacing w:line="276" w:lineRule="auto"/>
        <w:jc w:val="both"/>
        <w:rPr>
          <w:rFonts w:cs="Times New Roman"/>
          <w:szCs w:val="24"/>
        </w:rPr>
      </w:pPr>
      <w:r>
        <w:rPr>
          <w:rFonts w:cs="Times New Roman"/>
          <w:szCs w:val="24"/>
        </w:rPr>
        <w:t xml:space="preserve">1.2. Didelių matmenų ir žaliųjų atliekų surinkimo galimybių plėtra atokesnėse rajono teritorijose. Aukščiau minėtų atliekų aikštelių diegimo principu. </w:t>
      </w:r>
    </w:p>
    <w:p w:rsidR="00D22E6E" w:rsidRDefault="00D22E6E" w:rsidP="009C2BC5">
      <w:pPr>
        <w:spacing w:line="276" w:lineRule="auto"/>
        <w:jc w:val="both"/>
        <w:rPr>
          <w:rFonts w:cs="Times New Roman"/>
          <w:szCs w:val="24"/>
        </w:rPr>
      </w:pPr>
      <w:r>
        <w:rPr>
          <w:rFonts w:cs="Times New Roman"/>
          <w:szCs w:val="24"/>
        </w:rPr>
        <w:t>1.3. Mažinti tinkamų perdirbti atliekų patekimą į bendrąjį mišrių komunalinių atliekų srautą ir jų deponavimą sąvartyne.</w:t>
      </w:r>
    </w:p>
    <w:p w:rsidR="00D22E6E" w:rsidRDefault="00D22E6E" w:rsidP="009C2BC5">
      <w:pPr>
        <w:spacing w:line="276" w:lineRule="auto"/>
        <w:jc w:val="both"/>
        <w:rPr>
          <w:rFonts w:cs="Times New Roman"/>
          <w:szCs w:val="24"/>
        </w:rPr>
      </w:pPr>
      <w:r>
        <w:rPr>
          <w:rFonts w:cs="Times New Roman"/>
          <w:szCs w:val="24"/>
        </w:rPr>
        <w:t>1.4. Ekologiško atliekų šalinimo ir higienos laikymosi atliekų tvarkymo sistemoje skatinimas.</w:t>
      </w:r>
    </w:p>
    <w:p w:rsidR="00D22E6E" w:rsidRDefault="00D22E6E" w:rsidP="009C2BC5">
      <w:pPr>
        <w:spacing w:line="276" w:lineRule="auto"/>
        <w:jc w:val="both"/>
        <w:rPr>
          <w:rFonts w:cs="Times New Roman"/>
          <w:szCs w:val="24"/>
        </w:rPr>
      </w:pPr>
      <w:r>
        <w:rPr>
          <w:rFonts w:cs="Times New Roman"/>
          <w:szCs w:val="24"/>
        </w:rPr>
        <w:t>1.5. Individu</w:t>
      </w:r>
      <w:r w:rsidR="00306EFC">
        <w:rPr>
          <w:rFonts w:cs="Times New Roman"/>
          <w:szCs w:val="24"/>
        </w:rPr>
        <w:t xml:space="preserve">alių namų gyventojų rūšiuojamųjų </w:t>
      </w:r>
      <w:r>
        <w:rPr>
          <w:rFonts w:cs="Times New Roman"/>
          <w:szCs w:val="24"/>
        </w:rPr>
        <w:t xml:space="preserve"> surinkimo priemonių aprūpinimas.</w:t>
      </w:r>
    </w:p>
    <w:p w:rsidR="00D22E6E" w:rsidRDefault="00D22E6E" w:rsidP="009C2BC5">
      <w:pPr>
        <w:spacing w:line="276" w:lineRule="auto"/>
        <w:jc w:val="both"/>
        <w:rPr>
          <w:rFonts w:cs="Times New Roman"/>
          <w:szCs w:val="24"/>
        </w:rPr>
      </w:pPr>
    </w:p>
    <w:p w:rsidR="00D22E6E" w:rsidRDefault="00D22E6E" w:rsidP="009C2BC5">
      <w:pPr>
        <w:spacing w:line="276" w:lineRule="auto"/>
        <w:jc w:val="both"/>
        <w:rPr>
          <w:rFonts w:cs="Times New Roman"/>
          <w:szCs w:val="24"/>
        </w:rPr>
      </w:pPr>
      <w:r>
        <w:rPr>
          <w:rFonts w:cs="Times New Roman"/>
          <w:szCs w:val="24"/>
        </w:rPr>
        <w:t>2. Tikslas.  Vietinės rinkliavos už komunalinių atliekų surinkimą ir tvarkymą tarifo stabilizavimas ir nedidėjimas.</w:t>
      </w:r>
    </w:p>
    <w:p w:rsidR="00D22E6E" w:rsidRDefault="00D22E6E" w:rsidP="009C2BC5">
      <w:pPr>
        <w:spacing w:line="276" w:lineRule="auto"/>
        <w:jc w:val="both"/>
        <w:rPr>
          <w:rFonts w:cs="Times New Roman"/>
          <w:szCs w:val="24"/>
        </w:rPr>
      </w:pPr>
      <w:r>
        <w:rPr>
          <w:rFonts w:cs="Times New Roman"/>
          <w:szCs w:val="24"/>
        </w:rPr>
        <w:t>2.1. Tinkamas antrinių žaliavų atrinkimas ir perdavimas perdirbėjui.</w:t>
      </w:r>
    </w:p>
    <w:p w:rsidR="00D22E6E" w:rsidRDefault="00D22E6E" w:rsidP="009C2BC5">
      <w:pPr>
        <w:spacing w:line="276" w:lineRule="auto"/>
        <w:jc w:val="both"/>
        <w:rPr>
          <w:rFonts w:cs="Times New Roman"/>
          <w:szCs w:val="24"/>
        </w:rPr>
      </w:pPr>
      <w:r>
        <w:rPr>
          <w:rFonts w:cs="Times New Roman"/>
          <w:szCs w:val="24"/>
        </w:rPr>
        <w:t>2.2 Visų surinktų komunalini</w:t>
      </w:r>
      <w:r w:rsidR="000406C3">
        <w:rPr>
          <w:rFonts w:cs="Times New Roman"/>
          <w:szCs w:val="24"/>
        </w:rPr>
        <w:t>ų atliekų mechaninis rūšiavimas bei perdavimas deponavimui mažiausiomis kainomis.</w:t>
      </w:r>
    </w:p>
    <w:p w:rsidR="00D22E6E" w:rsidRDefault="00D22E6E" w:rsidP="009C2BC5">
      <w:pPr>
        <w:spacing w:line="276" w:lineRule="auto"/>
        <w:jc w:val="both"/>
        <w:rPr>
          <w:rFonts w:cs="Times New Roman"/>
          <w:szCs w:val="24"/>
        </w:rPr>
      </w:pPr>
    </w:p>
    <w:p w:rsidR="00D22E6E" w:rsidRDefault="00D22E6E" w:rsidP="009C2BC5">
      <w:pPr>
        <w:spacing w:line="276" w:lineRule="auto"/>
        <w:jc w:val="both"/>
        <w:rPr>
          <w:rFonts w:cs="Times New Roman"/>
          <w:szCs w:val="24"/>
        </w:rPr>
      </w:pPr>
      <w:r>
        <w:rPr>
          <w:rFonts w:cs="Times New Roman"/>
          <w:szCs w:val="24"/>
        </w:rPr>
        <w:t>3. Tikslas. Vietinės rinkliavos administravimo ir viešosios atliekų tvarkymo kokybės gerinimas Klaipėdos rajono savivaldybėje.</w:t>
      </w:r>
    </w:p>
    <w:p w:rsidR="00D22E6E" w:rsidRDefault="00D22E6E" w:rsidP="009C2BC5">
      <w:pPr>
        <w:spacing w:line="276" w:lineRule="auto"/>
        <w:jc w:val="both"/>
        <w:rPr>
          <w:rFonts w:cs="Times New Roman"/>
          <w:szCs w:val="24"/>
        </w:rPr>
      </w:pPr>
      <w:r>
        <w:rPr>
          <w:rFonts w:cs="Times New Roman"/>
          <w:szCs w:val="24"/>
        </w:rPr>
        <w:t xml:space="preserve">3.1. Kontroliuoti ir stebėti komunalinių atliekų vežėjų darbą susijusi su tinkamu Klaipėdos rajono savivaldybės visuomenės poreikių tenkinimu. </w:t>
      </w:r>
    </w:p>
    <w:p w:rsidR="00D22E6E" w:rsidRDefault="00D22E6E" w:rsidP="009C2BC5">
      <w:pPr>
        <w:spacing w:line="276" w:lineRule="auto"/>
        <w:jc w:val="both"/>
        <w:rPr>
          <w:rFonts w:cs="Times New Roman"/>
          <w:szCs w:val="24"/>
        </w:rPr>
      </w:pPr>
      <w:r>
        <w:rPr>
          <w:rFonts w:cs="Times New Roman"/>
          <w:szCs w:val="24"/>
        </w:rPr>
        <w:t xml:space="preserve">3.2. Stebėti ir prognozuoti vartotojų ir kitų suinteresuotų šalių poreikius. </w:t>
      </w:r>
    </w:p>
    <w:p w:rsidR="00D22E6E" w:rsidRDefault="00D22E6E" w:rsidP="009C2BC5">
      <w:pPr>
        <w:spacing w:line="276" w:lineRule="auto"/>
        <w:jc w:val="both"/>
        <w:rPr>
          <w:rFonts w:cs="Times New Roman"/>
          <w:szCs w:val="24"/>
        </w:rPr>
      </w:pPr>
      <w:r>
        <w:rPr>
          <w:rFonts w:cs="Times New Roman"/>
          <w:szCs w:val="24"/>
        </w:rPr>
        <w:t>3.3. Tobulinti teikiamų paslaugų technologiją, plėsti jų taikymo apimtis.</w:t>
      </w:r>
    </w:p>
    <w:p w:rsidR="00D22E6E" w:rsidRDefault="00D22E6E" w:rsidP="009C2BC5">
      <w:pPr>
        <w:spacing w:line="276" w:lineRule="auto"/>
        <w:jc w:val="both"/>
        <w:rPr>
          <w:rFonts w:cs="Times New Roman"/>
          <w:szCs w:val="24"/>
        </w:rPr>
      </w:pPr>
      <w:r>
        <w:rPr>
          <w:rFonts w:cs="Times New Roman"/>
          <w:szCs w:val="24"/>
        </w:rPr>
        <w:t>3.4. Plėsti komunalinių atliekų surinkimą diegiant pusiau požeminių ir požeminių konteinerių sistemas.</w:t>
      </w:r>
    </w:p>
    <w:p w:rsidR="001603DE" w:rsidRDefault="001603DE" w:rsidP="009C2BC5">
      <w:pPr>
        <w:spacing w:line="276" w:lineRule="auto"/>
        <w:jc w:val="both"/>
        <w:rPr>
          <w:rFonts w:cs="Times New Roman"/>
          <w:szCs w:val="24"/>
        </w:rPr>
      </w:pPr>
      <w:r>
        <w:rPr>
          <w:rFonts w:cs="Times New Roman"/>
          <w:szCs w:val="24"/>
        </w:rPr>
        <w:t xml:space="preserve">         </w:t>
      </w:r>
      <w:r w:rsidR="00D22E6E">
        <w:rPr>
          <w:rFonts w:cs="Times New Roman"/>
          <w:szCs w:val="24"/>
        </w:rPr>
        <w:t xml:space="preserve">Be aukščiau minėtų tikslų, Klaipėdos rajono savivaldybės VšĮ „Gargždų švara“ </w:t>
      </w:r>
      <w:r>
        <w:rPr>
          <w:rFonts w:cs="Times New Roman"/>
          <w:szCs w:val="24"/>
        </w:rPr>
        <w:t xml:space="preserve"> </w:t>
      </w:r>
    </w:p>
    <w:p w:rsidR="00D22E6E" w:rsidRDefault="003E131B" w:rsidP="009C2BC5">
      <w:pPr>
        <w:spacing w:line="276" w:lineRule="auto"/>
        <w:jc w:val="both"/>
        <w:rPr>
          <w:rFonts w:cs="Times New Roman"/>
          <w:szCs w:val="24"/>
        </w:rPr>
      </w:pPr>
      <w:r>
        <w:rPr>
          <w:rFonts w:cs="Times New Roman"/>
          <w:szCs w:val="24"/>
        </w:rPr>
        <w:t>2016</w:t>
      </w:r>
      <w:r w:rsidR="00D22E6E">
        <w:rPr>
          <w:rFonts w:cs="Times New Roman"/>
          <w:szCs w:val="24"/>
        </w:rPr>
        <w:t xml:space="preserve"> m. yra išsikėlusi šiuos uždavinius: </w:t>
      </w:r>
    </w:p>
    <w:p w:rsidR="00D22E6E" w:rsidRDefault="00D22E6E" w:rsidP="009C2BC5">
      <w:pPr>
        <w:spacing w:line="276" w:lineRule="auto"/>
        <w:jc w:val="both"/>
        <w:rPr>
          <w:rFonts w:cs="Times New Roman"/>
          <w:szCs w:val="24"/>
        </w:rPr>
      </w:pPr>
      <w:r>
        <w:rPr>
          <w:rFonts w:cs="Times New Roman"/>
          <w:szCs w:val="24"/>
        </w:rPr>
        <w:t xml:space="preserve">1. Individualių antrinių žaliavų surinkimo konteinerių aprūpinimas. </w:t>
      </w:r>
    </w:p>
    <w:p w:rsidR="00D22E6E" w:rsidRDefault="00D22E6E" w:rsidP="009C2BC5">
      <w:pPr>
        <w:spacing w:line="276" w:lineRule="auto"/>
        <w:jc w:val="both"/>
        <w:rPr>
          <w:rFonts w:cs="Times New Roman"/>
          <w:szCs w:val="24"/>
        </w:rPr>
      </w:pPr>
      <w:r>
        <w:rPr>
          <w:rFonts w:cs="Times New Roman"/>
          <w:szCs w:val="24"/>
        </w:rPr>
        <w:t>2. Bendrojo naudojimo antrinių žaliavų surinkimo konteinerių pastatymas labiausiai reikiamose vietose.</w:t>
      </w:r>
    </w:p>
    <w:p w:rsidR="00D22E6E" w:rsidRDefault="00D22E6E" w:rsidP="009C2BC5">
      <w:pPr>
        <w:spacing w:line="276" w:lineRule="auto"/>
        <w:jc w:val="both"/>
        <w:rPr>
          <w:rFonts w:cs="Times New Roman"/>
          <w:szCs w:val="24"/>
        </w:rPr>
      </w:pPr>
      <w:r>
        <w:rPr>
          <w:rFonts w:cs="Times New Roman"/>
          <w:szCs w:val="24"/>
        </w:rPr>
        <w:t>3. Pusiau požeminių konteinerių įsigijimas ir jiems reikiamų aikštelių įrengimas,</w:t>
      </w:r>
    </w:p>
    <w:p w:rsidR="00660092" w:rsidRPr="002B2A21" w:rsidRDefault="00D22E6E" w:rsidP="002B2A21">
      <w:pPr>
        <w:spacing w:line="276" w:lineRule="auto"/>
        <w:jc w:val="both"/>
        <w:rPr>
          <w:rFonts w:cs="Times New Roman"/>
          <w:szCs w:val="24"/>
        </w:rPr>
      </w:pPr>
      <w:r>
        <w:rPr>
          <w:rFonts w:cs="Times New Roman"/>
          <w:szCs w:val="24"/>
        </w:rPr>
        <w:lastRenderedPageBreak/>
        <w:t>4. Administravimo paslaugos ir vietinės rinkliavos mokėtoj</w:t>
      </w:r>
      <w:r w:rsidR="002B2A21">
        <w:rPr>
          <w:rFonts w:cs="Times New Roman"/>
          <w:szCs w:val="24"/>
        </w:rPr>
        <w:t>ų aptarnavimo kokybės gerinimas.</w:t>
      </w:r>
    </w:p>
    <w:p w:rsidR="0041312D" w:rsidRPr="0041312D" w:rsidRDefault="002114B6" w:rsidP="0041312D">
      <w:pPr>
        <w:jc w:val="both"/>
        <w:rPr>
          <w:rFonts w:eastAsia="Calibri" w:cs="Times New Roman"/>
          <w:b/>
          <w:szCs w:val="24"/>
        </w:rPr>
      </w:pPr>
      <w:r>
        <w:rPr>
          <w:rFonts w:eastAsia="Calibri" w:cs="Times New Roman"/>
          <w:b/>
          <w:szCs w:val="24"/>
        </w:rPr>
        <w:t xml:space="preserve">                           12 </w:t>
      </w:r>
      <w:r w:rsidR="0041312D">
        <w:rPr>
          <w:rFonts w:eastAsia="Calibri" w:cs="Times New Roman"/>
          <w:b/>
          <w:szCs w:val="24"/>
        </w:rPr>
        <w:t>.VIEŠŲJŲ DARBŲ VEIKLOS ATASKAITA</w:t>
      </w:r>
    </w:p>
    <w:p w:rsidR="0041312D" w:rsidRDefault="0041312D" w:rsidP="0041312D">
      <w:pPr>
        <w:jc w:val="both"/>
        <w:rPr>
          <w:rFonts w:eastAsia="Calibri" w:cs="Times New Roman"/>
          <w:szCs w:val="24"/>
        </w:rPr>
      </w:pPr>
    </w:p>
    <w:p w:rsidR="0041312D" w:rsidRDefault="0041312D" w:rsidP="0041312D">
      <w:pPr>
        <w:jc w:val="both"/>
        <w:rPr>
          <w:rFonts w:eastAsia="Calibri" w:cs="Times New Roman"/>
          <w:szCs w:val="24"/>
        </w:rPr>
      </w:pPr>
    </w:p>
    <w:p w:rsidR="0041312D" w:rsidRDefault="0041312D" w:rsidP="009C2BC5">
      <w:pPr>
        <w:spacing w:line="276" w:lineRule="auto"/>
        <w:jc w:val="both"/>
        <w:rPr>
          <w:rFonts w:eastAsia="Calibri" w:cs="Times New Roman"/>
          <w:szCs w:val="24"/>
        </w:rPr>
      </w:pPr>
      <w:r>
        <w:rPr>
          <w:rFonts w:eastAsia="Calibri" w:cs="Times New Roman"/>
          <w:szCs w:val="24"/>
        </w:rPr>
        <w:tab/>
        <w:t xml:space="preserve">        </w:t>
      </w:r>
      <w:r w:rsidR="009C2BC5">
        <w:rPr>
          <w:rFonts w:eastAsia="Calibri" w:cs="Times New Roman"/>
          <w:szCs w:val="24"/>
        </w:rPr>
        <w:t xml:space="preserve">    </w:t>
      </w:r>
      <w:r>
        <w:rPr>
          <w:rFonts w:eastAsia="Calibri" w:cs="Times New Roman"/>
          <w:szCs w:val="24"/>
        </w:rPr>
        <w:t xml:space="preserve">Vadovaudamasi Lietuvos Respublikos užimtumo rėmimo įstatymo 92006-06-15 Nr. X-694, 2009-07-14 Nr. XI-334 redakcija) 28 straipsniu, Lietuvos Respublikos socialinės apsaugos ir darbo ministro 2009 m. rugpjūčio 13 d. įsakymu Nr. A1-499 „Dėl Aktyvios darbo rinkos politikos priemonių įgyvendinimo sąlygų ir tvarkos aprašo patvirtinimo“ patvirtintų aktyvios darbo rinkos politikos priemonių įgyvendinimo sąlygų ir tvarkos aprašo 67.2 p., Klaipėdos rajono savivaldybės viešųjų darbų programos 2015 metams patvirtinimo“ , Klaipėdos rajono savivaldybės administracijos direktoriaus 2015 m. vasario 4 d. įsakymu Nr. AV-253  „Dėl leidimo organizuoti viešuosius darbus “ , Klaipėdos teritorinės darbo biržos, Klaipėdos rajono savivaldybės administracijos ir VšĮ „Gargždų švara“ 2015 m. vasario 13 d. </w:t>
      </w:r>
      <w:r w:rsidRPr="00B21665">
        <w:rPr>
          <w:rFonts w:eastAsia="Calibri" w:cs="Times New Roman"/>
          <w:szCs w:val="24"/>
        </w:rPr>
        <w:t>sudaryta sutarti</w:t>
      </w:r>
      <w:r>
        <w:rPr>
          <w:rFonts w:eastAsia="Calibri" w:cs="Times New Roman"/>
          <w:szCs w:val="24"/>
        </w:rPr>
        <w:t xml:space="preserve">mi Nr. VD-G-1, VšĮ „Gargždų švara“ vykdo viešųjų darbų programos administravimą. T. y. įdarbina atsiųstus iš Klaipėdos teritorinės darbo biržos Gargždų skyriaus ilgalaikius bedarbius, visose Klaipėdos rajono seniūnijose pagal poreikį. Įdarbinti darbuotojai pagal minėtą programą gali dirbti 41 darbo dieną. Šios programos finansavimas yra: darbo birža subsidijuoja 60 proc. (priskaičiuoto darbo užmokesčio + socialinio draudimo įmokos 30,98 %) ir Klaipėdos rajono savivaldybė 40 proc. (priskaičiuoto darbo užmokesčio + </w:t>
      </w:r>
      <w:r w:rsidRPr="00B11AD5">
        <w:t xml:space="preserve"> </w:t>
      </w:r>
      <w:r w:rsidRPr="00B11AD5">
        <w:rPr>
          <w:rFonts w:eastAsia="Calibri" w:cs="Times New Roman"/>
          <w:szCs w:val="24"/>
        </w:rPr>
        <w:t>socialinio draudimo įmokos 30,98 %)</w:t>
      </w:r>
      <w:r>
        <w:rPr>
          <w:rFonts w:eastAsia="Calibri" w:cs="Times New Roman"/>
          <w:szCs w:val="24"/>
        </w:rPr>
        <w:t>. Įdarbintam darbuotojui yra numatytas darbo užmokestis už faktiškai dirbtą darbo laiką - valandinis minimalus darbo užmokestis.</w:t>
      </w:r>
    </w:p>
    <w:p w:rsidR="0041312D" w:rsidRDefault="0041312D" w:rsidP="0041312D">
      <w:pPr>
        <w:spacing w:line="360" w:lineRule="auto"/>
        <w:jc w:val="both"/>
        <w:rPr>
          <w:rFonts w:eastAsia="Calibri" w:cs="Times New Roman"/>
          <w:szCs w:val="24"/>
        </w:rPr>
      </w:pPr>
      <w:r>
        <w:rPr>
          <w:rFonts w:eastAsia="Calibri" w:cs="Times New Roman"/>
          <w:szCs w:val="24"/>
        </w:rPr>
        <w:tab/>
        <w:t>2015 m. VšĮ „Gargždų Švara“  nuo kovo 2 d. iki gruodžio 10 d. įdarbino 206 darbuotojus:</w:t>
      </w:r>
    </w:p>
    <w:tbl>
      <w:tblPr>
        <w:tblStyle w:val="TableGrid"/>
        <w:tblW w:w="7371" w:type="dxa"/>
        <w:tblInd w:w="392" w:type="dxa"/>
        <w:tblLayout w:type="fixed"/>
        <w:tblLook w:val="04A0"/>
      </w:tblPr>
      <w:tblGrid>
        <w:gridCol w:w="2551"/>
        <w:gridCol w:w="1701"/>
        <w:gridCol w:w="1560"/>
        <w:gridCol w:w="1559"/>
      </w:tblGrid>
      <w:tr w:rsidR="0041312D" w:rsidTr="0041312D">
        <w:tc>
          <w:tcPr>
            <w:tcW w:w="2551" w:type="dxa"/>
          </w:tcPr>
          <w:p w:rsidR="0041312D" w:rsidRPr="00727B8A" w:rsidRDefault="0041312D" w:rsidP="0041312D">
            <w:pPr>
              <w:jc w:val="both"/>
              <w:rPr>
                <w:rFonts w:eastAsia="Calibri" w:cs="Times New Roman"/>
                <w:b/>
                <w:i/>
              </w:rPr>
            </w:pPr>
            <w:r w:rsidRPr="00727B8A">
              <w:rPr>
                <w:rFonts w:eastAsia="Calibri" w:cs="Times New Roman"/>
                <w:b/>
                <w:i/>
              </w:rPr>
              <w:t>SENIŪNIJA</w:t>
            </w:r>
          </w:p>
        </w:tc>
        <w:tc>
          <w:tcPr>
            <w:tcW w:w="1701" w:type="dxa"/>
          </w:tcPr>
          <w:p w:rsidR="0041312D" w:rsidRPr="00727B8A" w:rsidRDefault="0041312D" w:rsidP="0041312D">
            <w:pPr>
              <w:jc w:val="both"/>
              <w:rPr>
                <w:rFonts w:eastAsia="Calibri" w:cs="Times New Roman"/>
                <w:b/>
                <w:i/>
              </w:rPr>
            </w:pPr>
            <w:r w:rsidRPr="00727B8A">
              <w:rPr>
                <w:rFonts w:eastAsia="Calibri" w:cs="Times New Roman"/>
                <w:b/>
                <w:i/>
              </w:rPr>
              <w:t>ĮDARBINTŲ ŽM. SK.</w:t>
            </w:r>
          </w:p>
        </w:tc>
        <w:tc>
          <w:tcPr>
            <w:tcW w:w="1560" w:type="dxa"/>
          </w:tcPr>
          <w:p w:rsidR="0041312D" w:rsidRPr="00727B8A" w:rsidRDefault="0041312D" w:rsidP="0041312D">
            <w:pPr>
              <w:jc w:val="both"/>
              <w:rPr>
                <w:rFonts w:eastAsia="Calibri" w:cs="Times New Roman"/>
                <w:b/>
                <w:i/>
              </w:rPr>
            </w:pPr>
            <w:r w:rsidRPr="00727B8A">
              <w:rPr>
                <w:rFonts w:eastAsia="Calibri" w:cs="Times New Roman"/>
                <w:b/>
                <w:i/>
              </w:rPr>
              <w:t>DIRBTOS DARBO VAL.</w:t>
            </w:r>
          </w:p>
        </w:tc>
        <w:tc>
          <w:tcPr>
            <w:tcW w:w="1559" w:type="dxa"/>
          </w:tcPr>
          <w:p w:rsidR="0041312D" w:rsidRPr="00727B8A" w:rsidRDefault="0041312D" w:rsidP="0041312D">
            <w:pPr>
              <w:jc w:val="both"/>
              <w:rPr>
                <w:rFonts w:eastAsia="Calibri" w:cs="Times New Roman"/>
                <w:b/>
                <w:i/>
              </w:rPr>
            </w:pPr>
            <w:r w:rsidRPr="00727B8A">
              <w:rPr>
                <w:rFonts w:eastAsia="Calibri" w:cs="Times New Roman"/>
                <w:b/>
                <w:i/>
              </w:rPr>
              <w:t>ATLEISTA UŽ PRAVAIKŠTAS</w:t>
            </w:r>
          </w:p>
        </w:tc>
      </w:tr>
      <w:tr w:rsidR="0041312D" w:rsidTr="0041312D">
        <w:tc>
          <w:tcPr>
            <w:tcW w:w="2551" w:type="dxa"/>
          </w:tcPr>
          <w:p w:rsidR="0041312D" w:rsidRPr="008F1D6A" w:rsidRDefault="0041312D" w:rsidP="0041312D">
            <w:r>
              <w:t>Gargždų sen.</w:t>
            </w:r>
          </w:p>
        </w:tc>
        <w:tc>
          <w:tcPr>
            <w:tcW w:w="1701" w:type="dxa"/>
          </w:tcPr>
          <w:p w:rsidR="0041312D" w:rsidRPr="008F1D6A" w:rsidRDefault="0041312D" w:rsidP="0041312D">
            <w:pPr>
              <w:jc w:val="center"/>
            </w:pPr>
            <w:r>
              <w:t>83</w:t>
            </w:r>
          </w:p>
        </w:tc>
        <w:tc>
          <w:tcPr>
            <w:tcW w:w="1560" w:type="dxa"/>
          </w:tcPr>
          <w:p w:rsidR="0041312D" w:rsidRPr="008F1D6A" w:rsidRDefault="0041312D" w:rsidP="0041312D">
            <w:pPr>
              <w:jc w:val="center"/>
            </w:pPr>
            <w:r>
              <w:t>23012</w:t>
            </w:r>
          </w:p>
        </w:tc>
        <w:tc>
          <w:tcPr>
            <w:tcW w:w="1559" w:type="dxa"/>
          </w:tcPr>
          <w:p w:rsidR="0041312D" w:rsidRPr="008F1D6A" w:rsidRDefault="0041312D" w:rsidP="0041312D">
            <w:pPr>
              <w:jc w:val="center"/>
            </w:pPr>
            <w:r>
              <w:t>2</w:t>
            </w:r>
          </w:p>
        </w:tc>
      </w:tr>
      <w:tr w:rsidR="0041312D" w:rsidTr="0041312D">
        <w:tc>
          <w:tcPr>
            <w:tcW w:w="2551" w:type="dxa"/>
          </w:tcPr>
          <w:p w:rsidR="0041312D" w:rsidRPr="008F1D6A" w:rsidRDefault="0041312D" w:rsidP="0041312D">
            <w:r>
              <w:t>Priekulės Sen.</w:t>
            </w:r>
          </w:p>
        </w:tc>
        <w:tc>
          <w:tcPr>
            <w:tcW w:w="1701" w:type="dxa"/>
          </w:tcPr>
          <w:p w:rsidR="0041312D" w:rsidRPr="008F1D6A" w:rsidRDefault="0041312D" w:rsidP="0041312D">
            <w:pPr>
              <w:jc w:val="center"/>
            </w:pPr>
            <w:r>
              <w:t>24</w:t>
            </w:r>
          </w:p>
        </w:tc>
        <w:tc>
          <w:tcPr>
            <w:tcW w:w="1560" w:type="dxa"/>
          </w:tcPr>
          <w:p w:rsidR="0041312D" w:rsidRPr="008F1D6A" w:rsidRDefault="0041312D" w:rsidP="0041312D">
            <w:pPr>
              <w:jc w:val="center"/>
            </w:pPr>
            <w:r>
              <w:t>7400</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t>Dovilų Sen.</w:t>
            </w:r>
          </w:p>
        </w:tc>
        <w:tc>
          <w:tcPr>
            <w:tcW w:w="1701" w:type="dxa"/>
          </w:tcPr>
          <w:p w:rsidR="0041312D" w:rsidRPr="008F1D6A" w:rsidRDefault="0041312D" w:rsidP="0041312D">
            <w:pPr>
              <w:jc w:val="center"/>
            </w:pPr>
            <w:r>
              <w:t>15</w:t>
            </w:r>
          </w:p>
        </w:tc>
        <w:tc>
          <w:tcPr>
            <w:tcW w:w="1560" w:type="dxa"/>
          </w:tcPr>
          <w:p w:rsidR="0041312D" w:rsidRPr="008F1D6A" w:rsidRDefault="0041312D" w:rsidP="0041312D">
            <w:pPr>
              <w:jc w:val="center"/>
            </w:pPr>
            <w:r>
              <w:t>5554</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t>Vėžaičių sen.</w:t>
            </w:r>
          </w:p>
        </w:tc>
        <w:tc>
          <w:tcPr>
            <w:tcW w:w="1701" w:type="dxa"/>
          </w:tcPr>
          <w:p w:rsidR="0041312D" w:rsidRPr="008F1D6A" w:rsidRDefault="0041312D" w:rsidP="0041312D">
            <w:pPr>
              <w:jc w:val="center"/>
            </w:pPr>
            <w:r>
              <w:t>16</w:t>
            </w:r>
          </w:p>
        </w:tc>
        <w:tc>
          <w:tcPr>
            <w:tcW w:w="1560" w:type="dxa"/>
          </w:tcPr>
          <w:p w:rsidR="0041312D" w:rsidRPr="008F1D6A" w:rsidRDefault="0041312D" w:rsidP="0041312D">
            <w:pPr>
              <w:jc w:val="center"/>
            </w:pPr>
            <w:r>
              <w:t>4961</w:t>
            </w:r>
          </w:p>
        </w:tc>
        <w:tc>
          <w:tcPr>
            <w:tcW w:w="1559" w:type="dxa"/>
          </w:tcPr>
          <w:p w:rsidR="0041312D" w:rsidRPr="008F1D6A" w:rsidRDefault="0041312D" w:rsidP="0041312D">
            <w:pPr>
              <w:jc w:val="center"/>
            </w:pPr>
            <w:r>
              <w:t>1</w:t>
            </w:r>
          </w:p>
        </w:tc>
      </w:tr>
      <w:tr w:rsidR="0041312D" w:rsidTr="0041312D">
        <w:tc>
          <w:tcPr>
            <w:tcW w:w="2551" w:type="dxa"/>
          </w:tcPr>
          <w:p w:rsidR="0041312D" w:rsidRPr="008F1D6A" w:rsidRDefault="0041312D" w:rsidP="0041312D">
            <w:r w:rsidRPr="008F1D6A">
              <w:t>V</w:t>
            </w:r>
            <w:r>
              <w:t>eiviržėnų sen.</w:t>
            </w:r>
          </w:p>
        </w:tc>
        <w:tc>
          <w:tcPr>
            <w:tcW w:w="1701" w:type="dxa"/>
          </w:tcPr>
          <w:p w:rsidR="0041312D" w:rsidRPr="008F1D6A" w:rsidRDefault="0041312D" w:rsidP="0041312D">
            <w:pPr>
              <w:jc w:val="center"/>
            </w:pPr>
            <w:r>
              <w:t>14</w:t>
            </w:r>
          </w:p>
        </w:tc>
        <w:tc>
          <w:tcPr>
            <w:tcW w:w="1560" w:type="dxa"/>
          </w:tcPr>
          <w:p w:rsidR="0041312D" w:rsidRPr="008F1D6A" w:rsidRDefault="0041312D" w:rsidP="0041312D">
            <w:pPr>
              <w:jc w:val="center"/>
            </w:pPr>
            <w:r>
              <w:t>3957</w:t>
            </w:r>
          </w:p>
        </w:tc>
        <w:tc>
          <w:tcPr>
            <w:tcW w:w="1559" w:type="dxa"/>
          </w:tcPr>
          <w:p w:rsidR="0041312D" w:rsidRPr="008F1D6A" w:rsidRDefault="0041312D" w:rsidP="0041312D">
            <w:pPr>
              <w:jc w:val="center"/>
            </w:pPr>
            <w:r>
              <w:t>1</w:t>
            </w:r>
          </w:p>
        </w:tc>
      </w:tr>
      <w:tr w:rsidR="0041312D" w:rsidTr="0041312D">
        <w:tc>
          <w:tcPr>
            <w:tcW w:w="2551" w:type="dxa"/>
          </w:tcPr>
          <w:p w:rsidR="0041312D" w:rsidRPr="008F1D6A" w:rsidRDefault="0041312D" w:rsidP="0041312D">
            <w:r w:rsidRPr="008F1D6A">
              <w:t>A</w:t>
            </w:r>
            <w:r>
              <w:t>gluonėnų sen.</w:t>
            </w:r>
          </w:p>
        </w:tc>
        <w:tc>
          <w:tcPr>
            <w:tcW w:w="1701" w:type="dxa"/>
          </w:tcPr>
          <w:p w:rsidR="0041312D" w:rsidRPr="008F1D6A" w:rsidRDefault="0041312D" w:rsidP="0041312D">
            <w:pPr>
              <w:jc w:val="center"/>
            </w:pPr>
            <w:r>
              <w:t>7</w:t>
            </w:r>
          </w:p>
        </w:tc>
        <w:tc>
          <w:tcPr>
            <w:tcW w:w="1560" w:type="dxa"/>
          </w:tcPr>
          <w:p w:rsidR="0041312D" w:rsidRPr="008F1D6A" w:rsidRDefault="0041312D" w:rsidP="0041312D">
            <w:pPr>
              <w:jc w:val="center"/>
            </w:pPr>
            <w:r>
              <w:t>2505</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rsidRPr="008F1D6A">
              <w:t>E</w:t>
            </w:r>
            <w:r>
              <w:t>ndriejavo sen.</w:t>
            </w:r>
          </w:p>
        </w:tc>
        <w:tc>
          <w:tcPr>
            <w:tcW w:w="1701" w:type="dxa"/>
          </w:tcPr>
          <w:p w:rsidR="0041312D" w:rsidRPr="008F1D6A" w:rsidRDefault="0041312D" w:rsidP="0041312D">
            <w:pPr>
              <w:jc w:val="center"/>
            </w:pPr>
            <w:r>
              <w:t>11</w:t>
            </w:r>
          </w:p>
        </w:tc>
        <w:tc>
          <w:tcPr>
            <w:tcW w:w="1560" w:type="dxa"/>
          </w:tcPr>
          <w:p w:rsidR="0041312D" w:rsidRPr="008F1D6A" w:rsidRDefault="0041312D" w:rsidP="0041312D">
            <w:pPr>
              <w:jc w:val="center"/>
            </w:pPr>
            <w:r>
              <w:t>3152</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t>Dauparų – Kvietinių sen.</w:t>
            </w:r>
          </w:p>
        </w:tc>
        <w:tc>
          <w:tcPr>
            <w:tcW w:w="1701" w:type="dxa"/>
          </w:tcPr>
          <w:p w:rsidR="0041312D" w:rsidRPr="008F1D6A" w:rsidRDefault="0041312D" w:rsidP="0041312D">
            <w:pPr>
              <w:jc w:val="center"/>
            </w:pPr>
            <w:r>
              <w:t>6</w:t>
            </w:r>
          </w:p>
        </w:tc>
        <w:tc>
          <w:tcPr>
            <w:tcW w:w="1560" w:type="dxa"/>
          </w:tcPr>
          <w:p w:rsidR="0041312D" w:rsidRPr="008F1D6A" w:rsidRDefault="0041312D" w:rsidP="0041312D">
            <w:pPr>
              <w:jc w:val="center"/>
            </w:pPr>
            <w:r>
              <w:t>1205</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rsidRPr="008F1D6A">
              <w:t>S</w:t>
            </w:r>
            <w:r>
              <w:t>endvario sen.</w:t>
            </w:r>
          </w:p>
        </w:tc>
        <w:tc>
          <w:tcPr>
            <w:tcW w:w="1701" w:type="dxa"/>
          </w:tcPr>
          <w:p w:rsidR="0041312D" w:rsidRPr="008F1D6A" w:rsidRDefault="0041312D" w:rsidP="0041312D">
            <w:pPr>
              <w:jc w:val="center"/>
            </w:pPr>
            <w:r>
              <w:t>5</w:t>
            </w:r>
          </w:p>
        </w:tc>
        <w:tc>
          <w:tcPr>
            <w:tcW w:w="1560" w:type="dxa"/>
          </w:tcPr>
          <w:p w:rsidR="0041312D" w:rsidRPr="008F1D6A" w:rsidRDefault="0041312D" w:rsidP="0041312D">
            <w:pPr>
              <w:jc w:val="center"/>
            </w:pPr>
            <w:r>
              <w:t>1340</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rsidRPr="008F1D6A">
              <w:t>K</w:t>
            </w:r>
            <w:r>
              <w:t>retingalės sen.</w:t>
            </w:r>
          </w:p>
        </w:tc>
        <w:tc>
          <w:tcPr>
            <w:tcW w:w="1701" w:type="dxa"/>
          </w:tcPr>
          <w:p w:rsidR="0041312D" w:rsidRPr="008F1D6A" w:rsidRDefault="0041312D" w:rsidP="0041312D">
            <w:pPr>
              <w:jc w:val="center"/>
            </w:pPr>
            <w:r>
              <w:t>7</w:t>
            </w:r>
          </w:p>
        </w:tc>
        <w:tc>
          <w:tcPr>
            <w:tcW w:w="1560" w:type="dxa"/>
          </w:tcPr>
          <w:p w:rsidR="0041312D" w:rsidRPr="008F1D6A" w:rsidRDefault="0041312D" w:rsidP="0041312D">
            <w:pPr>
              <w:jc w:val="center"/>
            </w:pPr>
            <w:r>
              <w:t>2155</w:t>
            </w:r>
          </w:p>
        </w:tc>
        <w:tc>
          <w:tcPr>
            <w:tcW w:w="1559" w:type="dxa"/>
          </w:tcPr>
          <w:p w:rsidR="0041312D" w:rsidRPr="008F1D6A" w:rsidRDefault="0041312D" w:rsidP="0041312D">
            <w:pPr>
              <w:jc w:val="center"/>
            </w:pPr>
          </w:p>
        </w:tc>
      </w:tr>
      <w:tr w:rsidR="0041312D" w:rsidTr="0041312D">
        <w:tc>
          <w:tcPr>
            <w:tcW w:w="2551" w:type="dxa"/>
          </w:tcPr>
          <w:p w:rsidR="0041312D" w:rsidRPr="008F1D6A" w:rsidRDefault="0041312D" w:rsidP="0041312D">
            <w:r w:rsidRPr="008F1D6A">
              <w:t>J</w:t>
            </w:r>
            <w:r>
              <w:t>udrėnų sen.</w:t>
            </w:r>
          </w:p>
        </w:tc>
        <w:tc>
          <w:tcPr>
            <w:tcW w:w="1701" w:type="dxa"/>
          </w:tcPr>
          <w:p w:rsidR="0041312D" w:rsidRPr="008F1D6A" w:rsidRDefault="0041312D" w:rsidP="0041312D">
            <w:pPr>
              <w:jc w:val="center"/>
            </w:pPr>
            <w:r>
              <w:t>10</w:t>
            </w:r>
          </w:p>
        </w:tc>
        <w:tc>
          <w:tcPr>
            <w:tcW w:w="1560" w:type="dxa"/>
          </w:tcPr>
          <w:p w:rsidR="0041312D" w:rsidRPr="008F1D6A" w:rsidRDefault="0041312D" w:rsidP="0041312D">
            <w:pPr>
              <w:jc w:val="center"/>
            </w:pPr>
            <w:r>
              <w:t>3022</w:t>
            </w:r>
          </w:p>
        </w:tc>
        <w:tc>
          <w:tcPr>
            <w:tcW w:w="1559" w:type="dxa"/>
          </w:tcPr>
          <w:p w:rsidR="0041312D" w:rsidRPr="008F1D6A" w:rsidRDefault="0041312D" w:rsidP="0041312D">
            <w:pPr>
              <w:jc w:val="center"/>
            </w:pPr>
          </w:p>
        </w:tc>
      </w:tr>
      <w:tr w:rsidR="0041312D" w:rsidTr="0041312D">
        <w:tc>
          <w:tcPr>
            <w:tcW w:w="2551" w:type="dxa"/>
          </w:tcPr>
          <w:p w:rsidR="0041312D" w:rsidRPr="00DD3E8B" w:rsidRDefault="0041312D" w:rsidP="0041312D">
            <w:pPr>
              <w:jc w:val="right"/>
              <w:rPr>
                <w:rFonts w:eastAsia="Calibri" w:cs="Times New Roman"/>
                <w:b/>
              </w:rPr>
            </w:pPr>
            <w:r>
              <w:rPr>
                <w:rFonts w:eastAsia="Calibri" w:cs="Times New Roman"/>
                <w:b/>
              </w:rPr>
              <w:t>Iš viso:</w:t>
            </w:r>
          </w:p>
        </w:tc>
        <w:tc>
          <w:tcPr>
            <w:tcW w:w="1701" w:type="dxa"/>
          </w:tcPr>
          <w:p w:rsidR="0041312D" w:rsidRPr="00DD3E8B" w:rsidRDefault="0041312D" w:rsidP="0041312D">
            <w:pPr>
              <w:jc w:val="center"/>
              <w:rPr>
                <w:rFonts w:eastAsia="Calibri" w:cs="Times New Roman"/>
                <w:b/>
              </w:rPr>
            </w:pPr>
            <w:r>
              <w:rPr>
                <w:rFonts w:eastAsia="Calibri" w:cs="Times New Roman"/>
                <w:b/>
              </w:rPr>
              <w:t>206</w:t>
            </w:r>
          </w:p>
        </w:tc>
        <w:tc>
          <w:tcPr>
            <w:tcW w:w="1560" w:type="dxa"/>
          </w:tcPr>
          <w:p w:rsidR="0041312D" w:rsidRPr="00DD3E8B" w:rsidRDefault="0041312D" w:rsidP="0041312D">
            <w:pPr>
              <w:jc w:val="center"/>
              <w:rPr>
                <w:b/>
              </w:rPr>
            </w:pPr>
            <w:r>
              <w:rPr>
                <w:b/>
              </w:rPr>
              <w:t>58495</w:t>
            </w:r>
          </w:p>
        </w:tc>
        <w:tc>
          <w:tcPr>
            <w:tcW w:w="1559" w:type="dxa"/>
          </w:tcPr>
          <w:p w:rsidR="0041312D" w:rsidRPr="00DD3E8B" w:rsidRDefault="0041312D" w:rsidP="0041312D">
            <w:pPr>
              <w:jc w:val="center"/>
              <w:rPr>
                <w:b/>
              </w:rPr>
            </w:pPr>
            <w:r>
              <w:rPr>
                <w:b/>
              </w:rPr>
              <w:t>4</w:t>
            </w:r>
          </w:p>
        </w:tc>
      </w:tr>
    </w:tbl>
    <w:p w:rsidR="0041312D" w:rsidRDefault="0041312D" w:rsidP="0041312D">
      <w:pPr>
        <w:jc w:val="both"/>
        <w:rPr>
          <w:rFonts w:eastAsia="Calibri" w:cs="Times New Roman"/>
          <w:szCs w:val="24"/>
        </w:rPr>
      </w:pPr>
    </w:p>
    <w:p w:rsidR="0041312D" w:rsidRDefault="0041312D" w:rsidP="00282809">
      <w:pPr>
        <w:spacing w:line="276" w:lineRule="auto"/>
        <w:jc w:val="both"/>
        <w:rPr>
          <w:rFonts w:eastAsia="Calibri" w:cs="Times New Roman"/>
          <w:szCs w:val="24"/>
        </w:rPr>
      </w:pPr>
      <w:r>
        <w:rPr>
          <w:rFonts w:eastAsia="Calibri" w:cs="Times New Roman"/>
          <w:szCs w:val="24"/>
        </w:rPr>
        <w:t xml:space="preserve">      Viešųjų darbų darbininkai Klaipėdos rajono seniūnijose atliko šiuos darbus :</w:t>
      </w:r>
    </w:p>
    <w:p w:rsidR="0041312D" w:rsidRPr="00D37278" w:rsidRDefault="0041312D" w:rsidP="00282809">
      <w:pPr>
        <w:spacing w:line="276" w:lineRule="auto"/>
        <w:ind w:left="340" w:firstLine="1080"/>
        <w:jc w:val="both"/>
        <w:rPr>
          <w:rFonts w:cs="Times New Roman"/>
          <w:szCs w:val="24"/>
          <w:lang w:eastAsia="lt-LT"/>
        </w:rPr>
      </w:pPr>
      <w:r w:rsidRPr="00D37278">
        <w:rPr>
          <w:rFonts w:cs="Times New Roman"/>
          <w:b/>
          <w:szCs w:val="24"/>
          <w:lang w:eastAsia="lt-LT"/>
        </w:rPr>
        <w:t>Veiviržėnų</w:t>
      </w:r>
      <w:r w:rsidRPr="00D37278">
        <w:rPr>
          <w:rFonts w:cs="Times New Roman"/>
          <w:szCs w:val="24"/>
          <w:lang w:eastAsia="lt-LT"/>
        </w:rPr>
        <w:t xml:space="preserve"> seniūnijos teritorijos tvarkymas: žolės pjovimas rankiniu būdu, prižiūrimų kelių pakelių, šaligatvių tvarkymas, pakelių šienavimas, krūmų kirtimas, šakų genėjimas, šiukšlių rinkimas. Neveikiančių ir veikiančių kapinių tvarkymas. Darbai</w:t>
      </w:r>
      <w:r>
        <w:rPr>
          <w:rFonts w:cs="Times New Roman"/>
          <w:szCs w:val="24"/>
          <w:lang w:eastAsia="lt-LT"/>
        </w:rPr>
        <w:t xml:space="preserve"> buvo</w:t>
      </w:r>
      <w:r w:rsidRPr="00D37278">
        <w:rPr>
          <w:rFonts w:cs="Times New Roman"/>
          <w:szCs w:val="24"/>
          <w:lang w:eastAsia="lt-LT"/>
        </w:rPr>
        <w:t xml:space="preserve"> atliekami atsižvelgiant į kasdienes situacijas, oro sąlygas bei metų laiką. </w:t>
      </w:r>
      <w:r w:rsidRPr="00D37278">
        <w:rPr>
          <w:rFonts w:cs="Times New Roman"/>
          <w:szCs w:val="24"/>
          <w:lang w:eastAsia="lt-LT"/>
        </w:rPr>
        <w:lastRenderedPageBreak/>
        <w:t xml:space="preserve">Veiviržėnų seniūnijoje yra rankiniu būdu tvarkoma 5ha ploto. Yra 34 neveikiančios kapinės, 3 veikiančios, 6 piliakalniai. </w:t>
      </w:r>
    </w:p>
    <w:p w:rsidR="0041312D" w:rsidRPr="00D37278" w:rsidRDefault="0041312D" w:rsidP="00282809">
      <w:pPr>
        <w:spacing w:line="276" w:lineRule="auto"/>
        <w:ind w:left="340" w:firstLine="1080"/>
        <w:jc w:val="both"/>
        <w:rPr>
          <w:rFonts w:cs="Times New Roman"/>
          <w:szCs w:val="24"/>
          <w:lang w:eastAsia="lt-LT"/>
        </w:rPr>
      </w:pPr>
      <w:r w:rsidRPr="00D37278">
        <w:rPr>
          <w:rFonts w:cs="Times New Roman"/>
          <w:b/>
          <w:szCs w:val="24"/>
          <w:lang w:eastAsia="lt-LT"/>
        </w:rPr>
        <w:t>Agluonėnų</w:t>
      </w:r>
      <w:r w:rsidRPr="00D37278">
        <w:rPr>
          <w:rFonts w:cs="Times New Roman"/>
          <w:szCs w:val="24"/>
          <w:lang w:eastAsia="lt-LT"/>
        </w:rPr>
        <w:t xml:space="preserve"> seniūnijoje</w:t>
      </w:r>
      <w:r>
        <w:rPr>
          <w:rFonts w:cs="Times New Roman"/>
          <w:szCs w:val="24"/>
          <w:lang w:eastAsia="lt-LT"/>
        </w:rPr>
        <w:t xml:space="preserve"> buvo</w:t>
      </w:r>
      <w:r w:rsidRPr="00D37278">
        <w:rPr>
          <w:rFonts w:cs="Times New Roman"/>
          <w:szCs w:val="24"/>
          <w:lang w:eastAsia="lt-LT"/>
        </w:rPr>
        <w:t xml:space="preserve"> prižiūrimi  Agluonėnų, Vanagų, Grobštų, Juodikių, Kojelių, Dreižių, Griežių, Stragnų II, Pozingių, Šauklių, Žagarų, Šilininkų, Kantvainų, Poškų, Kisinių, Ažpurvių kaimuose, kurių bendras plotas 5656 ha, esantys vietinės reikšmės keliai ir pakelės, gatvės ir  šaligatviai, šienaujami ir prižiūrimi žalieji plotai, parkas, gyvenvietės sodas, tinklinio ir krepšinio aikštelės, tvenkinio teritorija, renkamos šiukšlės, kertami krūmai, grėbiami lapai ir kt.. Seniūnijos teritorijoje esančiose neveikiančiose Stragnų, Griežių, Kantvainų I, II, III, Juodikių I, II, Kojelių I, II, III, Ažpurvių I, II, Poškų (Žydelių), Vanagų veikiančiose ir Agluonėnų</w:t>
      </w:r>
      <w:r>
        <w:rPr>
          <w:rFonts w:cs="Times New Roman"/>
          <w:szCs w:val="24"/>
          <w:lang w:eastAsia="lt-LT"/>
        </w:rPr>
        <w:t xml:space="preserve"> riboto laidojimo kapinaitės buvo</w:t>
      </w:r>
      <w:r w:rsidRPr="00D37278">
        <w:rPr>
          <w:rFonts w:cs="Times New Roman"/>
          <w:szCs w:val="24"/>
          <w:lang w:eastAsia="lt-LT"/>
        </w:rPr>
        <w:t xml:space="preserve"> organizuojamas žolės pjovimas, tvorų remontas, šiukšlių rinkimas, lapų grėbimas ir kt.. </w:t>
      </w:r>
    </w:p>
    <w:p w:rsidR="0041312D" w:rsidRPr="00D37278"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t>Dauparų-Kvietinių</w:t>
      </w:r>
      <w:r w:rsidRPr="00D37278">
        <w:rPr>
          <w:rFonts w:cs="Times New Roman"/>
          <w:szCs w:val="24"/>
          <w:lang w:eastAsia="lt-LT"/>
        </w:rPr>
        <w:t xml:space="preserve"> seniūnijos teritorijos tvarkymas 30ha : žolės pjovimas rankiniu būdu, prižiūrimų kelių pakelių, šaligatvių tvarkymas, pakelių šienavimas, krūmų kirtimas, šakų genėjimas, šiukšlių rinkimas, kuro šildymo sezonui ruošimas ir kt</w:t>
      </w:r>
      <w:r>
        <w:rPr>
          <w:rFonts w:cs="Times New Roman"/>
          <w:szCs w:val="24"/>
          <w:lang w:eastAsia="lt-LT"/>
        </w:rPr>
        <w:t xml:space="preserve">. </w:t>
      </w:r>
      <w:r w:rsidRPr="00D37278">
        <w:rPr>
          <w:rFonts w:cs="Times New Roman"/>
          <w:szCs w:val="24"/>
          <w:lang w:eastAsia="lt-LT"/>
        </w:rPr>
        <w:t>savalaikis viešųjų erdvių sutvarkymas, augalų priežiūra, pakelių būklės gerinimas.</w:t>
      </w:r>
    </w:p>
    <w:p w:rsidR="0041312D" w:rsidRPr="00D37278" w:rsidRDefault="0041312D" w:rsidP="00282809">
      <w:pPr>
        <w:spacing w:line="276" w:lineRule="auto"/>
        <w:ind w:left="360" w:firstLine="720"/>
        <w:jc w:val="both"/>
        <w:rPr>
          <w:rFonts w:cs="Times New Roman"/>
          <w:b/>
          <w:szCs w:val="24"/>
          <w:lang w:eastAsia="lt-LT"/>
        </w:rPr>
      </w:pPr>
      <w:r w:rsidRPr="00D37278">
        <w:rPr>
          <w:rFonts w:cs="Times New Roman"/>
          <w:b/>
          <w:szCs w:val="24"/>
          <w:lang w:eastAsia="lt-LT"/>
        </w:rPr>
        <w:t>Sendvario seniūnijos</w:t>
      </w:r>
      <w:r w:rsidRPr="00D37278">
        <w:rPr>
          <w:rFonts w:cs="Times New Roman"/>
          <w:szCs w:val="24"/>
          <w:lang w:eastAsia="lt-LT"/>
        </w:rPr>
        <w:t xml:space="preserve"> teritorijos tvarkymą, žolės pjovimą rankiniu būdu, gyvenviečių kelių ir pakelių priežiūrą, neveikiančių ir veikiančių kapinių priežiūrą. Sendvario seniūnija suskirstyta į 9 seniūnaitijas, </w:t>
      </w:r>
      <w:r>
        <w:rPr>
          <w:rFonts w:cs="Times New Roman"/>
          <w:szCs w:val="24"/>
          <w:lang w:eastAsia="lt-LT"/>
        </w:rPr>
        <w:t>10 viešųjų darbų darbininkų</w:t>
      </w:r>
      <w:r w:rsidRPr="00D37278">
        <w:rPr>
          <w:rFonts w:cs="Times New Roman"/>
          <w:szCs w:val="24"/>
          <w:lang w:eastAsia="lt-LT"/>
        </w:rPr>
        <w:t xml:space="preserve"> </w:t>
      </w:r>
      <w:r>
        <w:rPr>
          <w:rFonts w:cs="Times New Roman"/>
          <w:szCs w:val="24"/>
          <w:lang w:eastAsia="lt-LT"/>
        </w:rPr>
        <w:t>atliko</w:t>
      </w:r>
      <w:r w:rsidRPr="00D37278">
        <w:rPr>
          <w:rFonts w:cs="Times New Roman"/>
          <w:szCs w:val="24"/>
          <w:lang w:eastAsia="lt-LT"/>
        </w:rPr>
        <w:t xml:space="preserve"> visuomenei naudingus darbus šiose seniūnaitijose nustatant terminą konkretiems darbams atlikti. Labiausiai socialiai pažeidži</w:t>
      </w:r>
      <w:r>
        <w:rPr>
          <w:rFonts w:cs="Times New Roman"/>
          <w:szCs w:val="24"/>
          <w:lang w:eastAsia="lt-LT"/>
        </w:rPr>
        <w:t>ami asmenys užsidirbo</w:t>
      </w:r>
      <w:r w:rsidRPr="00D37278">
        <w:rPr>
          <w:rFonts w:cs="Times New Roman"/>
          <w:szCs w:val="24"/>
          <w:lang w:eastAsia="lt-LT"/>
        </w:rPr>
        <w:t xml:space="preserve"> lėšų pragyvenimui bei bus sutvarkytos visuomeninės paskirties plotai.</w:t>
      </w:r>
    </w:p>
    <w:p w:rsidR="0041312D" w:rsidRPr="00D37278"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t>Endriejavo seniūnijos</w:t>
      </w:r>
      <w:r w:rsidRPr="00D37278">
        <w:rPr>
          <w:rFonts w:cs="Times New Roman"/>
          <w:szCs w:val="24"/>
          <w:lang w:eastAsia="lt-LT"/>
        </w:rPr>
        <w:t xml:space="preserve"> visuomeninių teritorijų, žaliųjų plotų, gėlynų, kapinių, pakelių, šaligatvių ir kt. tvarkymas ir valymas visoje seniūnijos teritorijoje.</w:t>
      </w:r>
    </w:p>
    <w:p w:rsidR="0041312D" w:rsidRPr="00D37278" w:rsidRDefault="0041312D" w:rsidP="00282809">
      <w:pPr>
        <w:spacing w:line="276" w:lineRule="auto"/>
        <w:ind w:left="360"/>
        <w:jc w:val="both"/>
        <w:rPr>
          <w:rFonts w:cs="Times New Roman"/>
          <w:szCs w:val="24"/>
          <w:lang w:eastAsia="lt-LT"/>
        </w:rPr>
      </w:pPr>
      <w:r w:rsidRPr="00D37278">
        <w:rPr>
          <w:rFonts w:cs="Times New Roman"/>
          <w:szCs w:val="24"/>
          <w:lang w:eastAsia="lt-LT"/>
        </w:rPr>
        <w:t>Rezultatas: tinkamai sutvarkyta ir gerai prižiūrima seniūnijos socialinė infrastruktūra</w:t>
      </w:r>
      <w:r>
        <w:rPr>
          <w:rFonts w:cs="Times New Roman"/>
          <w:szCs w:val="24"/>
          <w:lang w:eastAsia="lt-LT"/>
        </w:rPr>
        <w:t>.</w:t>
      </w:r>
    </w:p>
    <w:p w:rsidR="0041312D" w:rsidRPr="00D37278"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t>Kretingalės seniūnijos</w:t>
      </w:r>
      <w:r w:rsidRPr="00D37278">
        <w:rPr>
          <w:rFonts w:cs="Times New Roman"/>
          <w:szCs w:val="24"/>
          <w:lang w:eastAsia="lt-LT"/>
        </w:rPr>
        <w:t xml:space="preserve"> aplinkos tvarkymo darbai: šiukšlių rinkimas, takų valymas, gėlynų priežiūra, žolės krūmų pjovimas, lapų grėbimas, sniego valymas ir kiti. Darbų atlikimo vieta : Kretingalės, Plikių miesteliuose, Girkalių, Kalotės , Karklės gyvenvietės, Pajūrio regioninio parko teritorijoje ( pajūryje, informacinėse –poilsinėse aikštelėse, pažintiniuose, dviračių takuose) Tvarkomas plotas ~100000</w:t>
      </w:r>
      <w:r w:rsidRPr="00D37278">
        <w:rPr>
          <w:rFonts w:cs="Times New Roman"/>
          <w:b/>
          <w:szCs w:val="24"/>
          <w:lang w:eastAsia="lt-LT"/>
        </w:rPr>
        <w:t xml:space="preserve"> </w:t>
      </w:r>
      <w:r w:rsidRPr="00D37278">
        <w:rPr>
          <w:rFonts w:cs="Times New Roman"/>
          <w:szCs w:val="24"/>
          <w:lang w:eastAsia="lt-LT"/>
        </w:rPr>
        <w:t xml:space="preserve">m². </w:t>
      </w:r>
      <w:r>
        <w:rPr>
          <w:rFonts w:cs="Times New Roman"/>
          <w:szCs w:val="24"/>
          <w:lang w:eastAsia="lt-LT"/>
        </w:rPr>
        <w:t xml:space="preserve"> Buvo</w:t>
      </w:r>
      <w:r w:rsidRPr="00D37278">
        <w:rPr>
          <w:rFonts w:cs="Times New Roman"/>
          <w:szCs w:val="24"/>
          <w:lang w:eastAsia="lt-LT"/>
        </w:rPr>
        <w:t xml:space="preserve"> sutvarkyta aplinka.</w:t>
      </w:r>
    </w:p>
    <w:p w:rsidR="0041312D" w:rsidRPr="00D37278"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t xml:space="preserve">Judrėnų </w:t>
      </w:r>
      <w:r w:rsidRPr="00D37278">
        <w:rPr>
          <w:rFonts w:cs="Times New Roman"/>
          <w:szCs w:val="24"/>
          <w:lang w:eastAsia="lt-LT"/>
        </w:rPr>
        <w:t>seniūnijos teritorijoje esančių kapinių tvarkymas, Judrėnų miestelio gatvių, kelių, pakelių bei visuomeninių teritorijų tvarkymo, apželdinimo ir želdinių priežiūros darbai. Prižiūrimų želdinių plotas yra 10 ha.</w:t>
      </w:r>
    </w:p>
    <w:p w:rsidR="0041312D" w:rsidRPr="00D37278" w:rsidRDefault="0041312D" w:rsidP="00282809">
      <w:pPr>
        <w:spacing w:line="276" w:lineRule="auto"/>
        <w:ind w:left="360" w:firstLine="720"/>
        <w:jc w:val="both"/>
        <w:rPr>
          <w:rFonts w:cs="Times New Roman"/>
          <w:szCs w:val="24"/>
          <w:lang w:eastAsia="zh-CN"/>
        </w:rPr>
      </w:pPr>
      <w:r w:rsidRPr="00D37278">
        <w:rPr>
          <w:rFonts w:cs="Times New Roman"/>
          <w:b/>
          <w:szCs w:val="24"/>
          <w:lang w:eastAsia="lt-LT"/>
        </w:rPr>
        <w:t>Vėžaičių</w:t>
      </w:r>
      <w:r w:rsidRPr="00D37278">
        <w:rPr>
          <w:rFonts w:cs="Times New Roman"/>
          <w:szCs w:val="24"/>
          <w:lang w:eastAsia="zh-CN"/>
        </w:rPr>
        <w:t xml:space="preserve"> seniūnijos gyvenviečių, Vėžaičių mstl. gatvių, kelių, pakelių bei teritorijų tvarkymo, apželdinimo ir želdinių priežiūros darbai.</w:t>
      </w:r>
      <w:r w:rsidR="00723A95">
        <w:rPr>
          <w:rFonts w:cs="Times New Roman"/>
          <w:szCs w:val="24"/>
          <w:lang w:eastAsia="zh-CN"/>
        </w:rPr>
        <w:t xml:space="preserve"> </w:t>
      </w:r>
      <w:r w:rsidRPr="00D37278">
        <w:rPr>
          <w:rFonts w:cs="Times New Roman"/>
          <w:szCs w:val="24"/>
          <w:lang w:eastAsia="zh-CN"/>
        </w:rPr>
        <w:t xml:space="preserve"> Neveikiančių kapinaičių seniūnijos teritorijoje tvarkymas. </w:t>
      </w:r>
      <w:r w:rsidR="00723A95">
        <w:rPr>
          <w:rFonts w:cs="Times New Roman"/>
          <w:szCs w:val="24"/>
          <w:lang w:eastAsia="zh-CN"/>
        </w:rPr>
        <w:t xml:space="preserve"> </w:t>
      </w:r>
      <w:r w:rsidRPr="00D37278">
        <w:rPr>
          <w:rFonts w:cs="Times New Roman"/>
          <w:szCs w:val="24"/>
          <w:lang w:eastAsia="zh-CN"/>
        </w:rPr>
        <w:t xml:space="preserve">Prižiūrimų želdinių plotas yra 30 ha. </w:t>
      </w:r>
    </w:p>
    <w:p w:rsidR="0041312D" w:rsidRPr="00D37278" w:rsidRDefault="0041312D" w:rsidP="00282809">
      <w:pPr>
        <w:spacing w:line="276" w:lineRule="auto"/>
        <w:ind w:left="360" w:firstLine="720"/>
        <w:jc w:val="both"/>
        <w:rPr>
          <w:rFonts w:cs="Times New Roman"/>
          <w:szCs w:val="24"/>
          <w:lang w:eastAsia="zh-CN"/>
        </w:rPr>
      </w:pPr>
      <w:r w:rsidRPr="00D37278">
        <w:rPr>
          <w:rFonts w:cs="Times New Roman"/>
          <w:b/>
          <w:szCs w:val="24"/>
          <w:lang w:eastAsia="zh-CN"/>
        </w:rPr>
        <w:t>Priekulės</w:t>
      </w:r>
      <w:r w:rsidRPr="00D37278">
        <w:rPr>
          <w:rFonts w:cs="Times New Roman"/>
          <w:szCs w:val="24"/>
          <w:lang w:eastAsia="zh-CN"/>
        </w:rPr>
        <w:t xml:space="preserve"> seniūnijos teritorijos tvarkymas: žaliųjų plotų šienavimas ir želdinių priežiūra; gatvių, šaligatvių, skverų, parkų, neveikiančių kapinių valymas, šiukšlių rinkimas, viešojo transporto stotelių, dviračio tako „Kuršių kelias“</w:t>
      </w:r>
      <w:r w:rsidR="00723A95">
        <w:rPr>
          <w:rFonts w:cs="Times New Roman"/>
          <w:szCs w:val="24"/>
          <w:lang w:eastAsia="zh-CN"/>
        </w:rPr>
        <w:t xml:space="preserve"> </w:t>
      </w:r>
      <w:r w:rsidRPr="00D37278">
        <w:rPr>
          <w:rFonts w:cs="Times New Roman"/>
          <w:szCs w:val="24"/>
          <w:lang w:eastAsia="zh-CN"/>
        </w:rPr>
        <w:t xml:space="preserve"> bei jo sustojimo aikštelių priežiūra; malkų pjovimas, kapojimas. </w:t>
      </w:r>
      <w:r w:rsidR="00723A95">
        <w:rPr>
          <w:rFonts w:cs="Times New Roman"/>
          <w:szCs w:val="24"/>
          <w:lang w:eastAsia="zh-CN"/>
        </w:rPr>
        <w:t xml:space="preserve"> </w:t>
      </w:r>
      <w:r w:rsidRPr="00D37278">
        <w:rPr>
          <w:rFonts w:cs="Times New Roman"/>
          <w:szCs w:val="24"/>
          <w:lang w:eastAsia="zh-CN"/>
        </w:rPr>
        <w:t>Darbų apimtis 50 ha. plote.</w:t>
      </w:r>
    </w:p>
    <w:p w:rsidR="0041312D" w:rsidRPr="00D37278"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t xml:space="preserve">Gargždų  </w:t>
      </w:r>
      <w:r w:rsidRPr="00D37278">
        <w:rPr>
          <w:rFonts w:cs="Times New Roman"/>
          <w:szCs w:val="24"/>
          <w:lang w:eastAsia="lt-LT"/>
        </w:rPr>
        <w:t>seniūnijoje švaros palaikymas, tvarkomas plotas 80,4 ha (gatvės, šaligatviai, skverai, parkai, neužstatyti miesto plotai, šiukš</w:t>
      </w:r>
      <w:r w:rsidR="00723A95">
        <w:rPr>
          <w:rFonts w:cs="Times New Roman"/>
          <w:szCs w:val="24"/>
          <w:lang w:eastAsia="lt-LT"/>
        </w:rPr>
        <w:t>lių ir sąšlavų krovimas į mašiną</w:t>
      </w:r>
      <w:r w:rsidRPr="00D37278">
        <w:rPr>
          <w:rFonts w:cs="Times New Roman"/>
          <w:szCs w:val="24"/>
          <w:lang w:eastAsia="lt-LT"/>
        </w:rPr>
        <w:t>, medžių ir krūmų genėjimas, žolės pjovimas rankiniu ir mechanizuotu būdu, gėlynų priežiūra, sniego kasimas, šaligatvių barstymas smėlio-druskos mišiniu.</w:t>
      </w:r>
    </w:p>
    <w:p w:rsidR="0041312D" w:rsidRDefault="0041312D" w:rsidP="00282809">
      <w:pPr>
        <w:spacing w:line="276" w:lineRule="auto"/>
        <w:ind w:left="360" w:firstLine="720"/>
        <w:jc w:val="both"/>
        <w:rPr>
          <w:rFonts w:cs="Times New Roman"/>
          <w:szCs w:val="24"/>
          <w:lang w:eastAsia="lt-LT"/>
        </w:rPr>
      </w:pPr>
      <w:r w:rsidRPr="00D37278">
        <w:rPr>
          <w:rFonts w:cs="Times New Roman"/>
          <w:b/>
          <w:szCs w:val="24"/>
          <w:lang w:eastAsia="lt-LT"/>
        </w:rPr>
        <w:lastRenderedPageBreak/>
        <w:t xml:space="preserve">Dovilų </w:t>
      </w:r>
      <w:r w:rsidRPr="00D37278">
        <w:rPr>
          <w:rFonts w:cs="Times New Roman"/>
          <w:szCs w:val="24"/>
          <w:lang w:eastAsia="lt-LT"/>
        </w:rPr>
        <w:t>seniūnijos gyvenviečių tvarkymo darbai,</w:t>
      </w:r>
      <w:r w:rsidR="00723A95">
        <w:rPr>
          <w:rFonts w:cs="Times New Roman"/>
          <w:szCs w:val="24"/>
          <w:lang w:eastAsia="lt-LT"/>
        </w:rPr>
        <w:t xml:space="preserve"> </w:t>
      </w:r>
      <w:r w:rsidRPr="00D37278">
        <w:rPr>
          <w:rFonts w:cs="Times New Roman"/>
          <w:szCs w:val="24"/>
          <w:lang w:eastAsia="lt-LT"/>
        </w:rPr>
        <w:t xml:space="preserve"> karių ir neveikiančių kapinių bei žaliųjų plotų ir parkų priežiūra, šaligatvių priežiūra, krūmų kirtimas pakelės</w:t>
      </w:r>
      <w:r w:rsidR="00723A95">
        <w:rPr>
          <w:rFonts w:cs="Times New Roman"/>
          <w:szCs w:val="24"/>
          <w:lang w:eastAsia="lt-LT"/>
        </w:rPr>
        <w:t>e.</w:t>
      </w:r>
    </w:p>
    <w:p w:rsidR="00723A95" w:rsidRPr="00723A95" w:rsidRDefault="00723A95" w:rsidP="00723A95">
      <w:pPr>
        <w:spacing w:line="360" w:lineRule="auto"/>
        <w:ind w:left="360" w:firstLine="720"/>
        <w:rPr>
          <w:rFonts w:cs="Times New Roman"/>
          <w:szCs w:val="24"/>
          <w:lang w:eastAsia="lt-LT"/>
        </w:rPr>
      </w:pPr>
    </w:p>
    <w:p w:rsidR="0041312D" w:rsidRDefault="0041312D" w:rsidP="0041312D">
      <w:pPr>
        <w:jc w:val="both"/>
        <w:rPr>
          <w:rFonts w:eastAsia="Calibri" w:cs="Times New Roman"/>
          <w:szCs w:val="24"/>
        </w:rPr>
      </w:pPr>
    </w:p>
    <w:p w:rsidR="0041312D" w:rsidRPr="00D37278" w:rsidRDefault="0041312D" w:rsidP="00723A95">
      <w:pPr>
        <w:spacing w:line="360" w:lineRule="auto"/>
        <w:ind w:left="1080"/>
        <w:jc w:val="both"/>
        <w:rPr>
          <w:rFonts w:cs="Times New Roman"/>
          <w:szCs w:val="24"/>
          <w:lang w:eastAsia="lt-LT"/>
        </w:rPr>
      </w:pPr>
      <w:r w:rsidRPr="00723A95">
        <w:rPr>
          <w:rFonts w:cs="Times New Roman"/>
          <w:b/>
          <w:szCs w:val="24"/>
          <w:lang w:eastAsia="lt-LT"/>
        </w:rPr>
        <w:t>ORGANIZUOJAMŲ DARBŲ SOCIALINĖ NAUDA</w:t>
      </w:r>
    </w:p>
    <w:p w:rsidR="0041312D" w:rsidRPr="00D37278" w:rsidRDefault="00723A95" w:rsidP="00282809">
      <w:pPr>
        <w:spacing w:line="276" w:lineRule="auto"/>
        <w:ind w:left="360"/>
        <w:jc w:val="both"/>
        <w:rPr>
          <w:rFonts w:cs="Times New Roman"/>
          <w:szCs w:val="24"/>
          <w:lang w:eastAsia="lt-LT"/>
        </w:rPr>
      </w:pPr>
      <w:r>
        <w:rPr>
          <w:rFonts w:cs="Times New Roman"/>
          <w:szCs w:val="24"/>
          <w:lang w:eastAsia="lt-LT"/>
        </w:rPr>
        <w:t xml:space="preserve">      Laikinai įdarbinami bedarbiai, </w:t>
      </w:r>
      <w:r w:rsidR="0041312D" w:rsidRPr="00D37278">
        <w:rPr>
          <w:rFonts w:cs="Times New Roman"/>
          <w:szCs w:val="24"/>
          <w:lang w:eastAsia="lt-LT"/>
        </w:rPr>
        <w:t xml:space="preserve"> kurių įdarbinima</w:t>
      </w:r>
      <w:r>
        <w:rPr>
          <w:rFonts w:cs="Times New Roman"/>
          <w:szCs w:val="24"/>
          <w:lang w:eastAsia="lt-LT"/>
        </w:rPr>
        <w:t xml:space="preserve">s yra problematiškas, padidina </w:t>
      </w:r>
      <w:r w:rsidR="0041312D" w:rsidRPr="00D37278">
        <w:rPr>
          <w:rFonts w:cs="Times New Roman"/>
          <w:szCs w:val="24"/>
          <w:lang w:eastAsia="lt-LT"/>
        </w:rPr>
        <w:t>bedarbių galimybes pakelti savo profesinę kvalifikac</w:t>
      </w:r>
      <w:r>
        <w:rPr>
          <w:rFonts w:cs="Times New Roman"/>
          <w:szCs w:val="24"/>
          <w:lang w:eastAsia="lt-LT"/>
        </w:rPr>
        <w:t>iją ir esant galimybei įdarbina</w:t>
      </w:r>
      <w:r w:rsidR="0041312D" w:rsidRPr="00D37278">
        <w:rPr>
          <w:rFonts w:cs="Times New Roman"/>
          <w:szCs w:val="24"/>
          <w:lang w:eastAsia="lt-LT"/>
        </w:rPr>
        <w:t xml:space="preserve"> pastoviam darbui,</w:t>
      </w:r>
      <w:r w:rsidR="0041312D">
        <w:rPr>
          <w:rFonts w:cs="Times New Roman"/>
          <w:szCs w:val="24"/>
          <w:lang w:eastAsia="lt-LT"/>
        </w:rPr>
        <w:t xml:space="preserve"> ilgalaikiai bedarbiai atnaujina</w:t>
      </w:r>
      <w:r w:rsidR="0041312D" w:rsidRPr="00D37278">
        <w:rPr>
          <w:rFonts w:cs="Times New Roman"/>
          <w:szCs w:val="24"/>
          <w:lang w:eastAsia="lt-LT"/>
        </w:rPr>
        <w:t xml:space="preserve"> darbinius įgūdžius. </w:t>
      </w:r>
      <w:r>
        <w:rPr>
          <w:rFonts w:cs="Times New Roman"/>
          <w:szCs w:val="24"/>
          <w:lang w:eastAsia="lt-LT"/>
        </w:rPr>
        <w:t xml:space="preserve"> Taip pat m</w:t>
      </w:r>
      <w:r w:rsidR="0041312D" w:rsidRPr="00D37278">
        <w:rPr>
          <w:rFonts w:cs="Times New Roman"/>
          <w:szCs w:val="24"/>
          <w:lang w:eastAsia="lt-LT"/>
        </w:rPr>
        <w:t>oksleivių laikinas įdarbinimas atostogų metu.</w:t>
      </w:r>
    </w:p>
    <w:p w:rsidR="002114B6" w:rsidRDefault="002114B6" w:rsidP="002114B6">
      <w:pPr>
        <w:jc w:val="both"/>
        <w:rPr>
          <w:rFonts w:eastAsia="Calibri" w:cs="Times New Roman"/>
          <w:szCs w:val="24"/>
        </w:rPr>
      </w:pPr>
    </w:p>
    <w:p w:rsidR="00C76F56" w:rsidRDefault="002114B6" w:rsidP="00723A95">
      <w:pPr>
        <w:spacing w:line="360" w:lineRule="auto"/>
        <w:jc w:val="both"/>
        <w:rPr>
          <w:rFonts w:eastAsia="Calibri" w:cs="Times New Roman"/>
          <w:szCs w:val="24"/>
        </w:rPr>
      </w:pPr>
      <w:r>
        <w:rPr>
          <w:rFonts w:eastAsia="Calibri" w:cs="Times New Roman"/>
          <w:szCs w:val="24"/>
        </w:rPr>
        <w:tab/>
        <w:t xml:space="preserve">          </w:t>
      </w:r>
    </w:p>
    <w:p w:rsidR="00282809" w:rsidRDefault="00282809" w:rsidP="00723A95">
      <w:pPr>
        <w:spacing w:line="360" w:lineRule="auto"/>
        <w:jc w:val="both"/>
        <w:rPr>
          <w:rFonts w:eastAsia="Calibri" w:cs="Times New Roman"/>
          <w:szCs w:val="24"/>
        </w:rPr>
      </w:pPr>
    </w:p>
    <w:p w:rsidR="00282809" w:rsidRDefault="00282809" w:rsidP="00723A95">
      <w:pPr>
        <w:spacing w:line="360" w:lineRule="auto"/>
        <w:jc w:val="both"/>
        <w:rPr>
          <w:rFonts w:eastAsia="Calibri" w:cs="Times New Roman"/>
          <w:szCs w:val="24"/>
        </w:rPr>
      </w:pPr>
    </w:p>
    <w:p w:rsidR="00282809" w:rsidRDefault="00282809" w:rsidP="00723A95">
      <w:pPr>
        <w:spacing w:line="360" w:lineRule="auto"/>
        <w:jc w:val="both"/>
        <w:rPr>
          <w:rFonts w:eastAsia="Calibri" w:cs="Times New Roman"/>
          <w:szCs w:val="24"/>
        </w:rPr>
      </w:pPr>
    </w:p>
    <w:p w:rsidR="00282809" w:rsidRDefault="00282809" w:rsidP="00723A95">
      <w:pPr>
        <w:spacing w:line="360" w:lineRule="auto"/>
        <w:jc w:val="both"/>
      </w:pPr>
    </w:p>
    <w:p w:rsidR="00C76F56" w:rsidRDefault="00C76F56" w:rsidP="00C76F56">
      <w:pPr>
        <w:jc w:val="both"/>
      </w:pPr>
      <w:r>
        <w:t xml:space="preserve">         Direktorius </w:t>
      </w:r>
      <w:r>
        <w:tab/>
      </w:r>
      <w:r>
        <w:tab/>
        <w:t xml:space="preserve">  </w:t>
      </w:r>
      <w:r w:rsidR="005A215E">
        <w:t xml:space="preserve">                                                                        </w:t>
      </w:r>
      <w:r>
        <w:t xml:space="preserve"> </w:t>
      </w:r>
      <w:r>
        <w:tab/>
      </w:r>
      <w:r>
        <w:tab/>
        <w:t xml:space="preserve">   </w:t>
      </w:r>
      <w:r w:rsidR="00963A71">
        <w:t>Rimantas Martinkus</w:t>
      </w:r>
    </w:p>
    <w:sectPr w:rsidR="00C76F56" w:rsidSect="00513515">
      <w:footerReference w:type="default" r:id="rId15"/>
      <w:pgSz w:w="11906" w:h="16838" w:code="9"/>
      <w:pgMar w:top="1134" w:right="1418" w:bottom="1077" w:left="1701" w:header="567" w:footer="567" w:gutter="0"/>
      <w:pgNumType w:start="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DC3" w:rsidRDefault="009F6DC3" w:rsidP="00B31799">
      <w:r>
        <w:separator/>
      </w:r>
    </w:p>
  </w:endnote>
  <w:endnote w:type="continuationSeparator" w:id="0">
    <w:p w:rsidR="009F6DC3" w:rsidRDefault="009F6DC3" w:rsidP="00B31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12D" w:rsidRDefault="00CE189E">
    <w:pPr>
      <w:pStyle w:val="Footer"/>
      <w:jc w:val="right"/>
    </w:pPr>
    <w:r w:rsidRPr="00CE189E">
      <w:fldChar w:fldCharType="begin"/>
    </w:r>
    <w:r w:rsidR="0041312D">
      <w:instrText>PAGE   \* MERGEFORMAT</w:instrText>
    </w:r>
    <w:r w:rsidRPr="00CE189E">
      <w:fldChar w:fldCharType="separate"/>
    </w:r>
    <w:r w:rsidR="001F5674" w:rsidRPr="001F5674">
      <w:rPr>
        <w:noProof/>
        <w:lang w:val="lt-LT"/>
      </w:rPr>
      <w:t>14</w:t>
    </w:r>
    <w:r>
      <w:rPr>
        <w:noProof/>
        <w:lang w:val="lt-LT"/>
      </w:rPr>
      <w:fldChar w:fldCharType="end"/>
    </w:r>
  </w:p>
  <w:p w:rsidR="0041312D" w:rsidRDefault="004131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DC3" w:rsidRDefault="009F6DC3" w:rsidP="00B31799">
      <w:r>
        <w:separator/>
      </w:r>
    </w:p>
  </w:footnote>
  <w:footnote w:type="continuationSeparator" w:id="0">
    <w:p w:rsidR="009F6DC3" w:rsidRDefault="009F6DC3" w:rsidP="00B31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F19"/>
    <w:multiLevelType w:val="hybridMultilevel"/>
    <w:tmpl w:val="1FF086FA"/>
    <w:lvl w:ilvl="0" w:tplc="0427000F">
      <w:start w:val="1"/>
      <w:numFmt w:val="decimal"/>
      <w:lvlText w:val="%1."/>
      <w:lvlJc w:val="left"/>
      <w:pPr>
        <w:ind w:left="2110" w:hanging="360"/>
      </w:pPr>
    </w:lvl>
    <w:lvl w:ilvl="1" w:tplc="04270019" w:tentative="1">
      <w:start w:val="1"/>
      <w:numFmt w:val="lowerLetter"/>
      <w:lvlText w:val="%2."/>
      <w:lvlJc w:val="left"/>
      <w:pPr>
        <w:ind w:left="2830" w:hanging="360"/>
      </w:pPr>
    </w:lvl>
    <w:lvl w:ilvl="2" w:tplc="0427001B" w:tentative="1">
      <w:start w:val="1"/>
      <w:numFmt w:val="lowerRoman"/>
      <w:lvlText w:val="%3."/>
      <w:lvlJc w:val="right"/>
      <w:pPr>
        <w:ind w:left="3550" w:hanging="180"/>
      </w:pPr>
    </w:lvl>
    <w:lvl w:ilvl="3" w:tplc="0427000F" w:tentative="1">
      <w:start w:val="1"/>
      <w:numFmt w:val="decimal"/>
      <w:lvlText w:val="%4."/>
      <w:lvlJc w:val="left"/>
      <w:pPr>
        <w:ind w:left="4270" w:hanging="360"/>
      </w:pPr>
    </w:lvl>
    <w:lvl w:ilvl="4" w:tplc="04270019" w:tentative="1">
      <w:start w:val="1"/>
      <w:numFmt w:val="lowerLetter"/>
      <w:lvlText w:val="%5."/>
      <w:lvlJc w:val="left"/>
      <w:pPr>
        <w:ind w:left="4990" w:hanging="360"/>
      </w:pPr>
    </w:lvl>
    <w:lvl w:ilvl="5" w:tplc="0427001B" w:tentative="1">
      <w:start w:val="1"/>
      <w:numFmt w:val="lowerRoman"/>
      <w:lvlText w:val="%6."/>
      <w:lvlJc w:val="right"/>
      <w:pPr>
        <w:ind w:left="5710" w:hanging="180"/>
      </w:pPr>
    </w:lvl>
    <w:lvl w:ilvl="6" w:tplc="0427000F" w:tentative="1">
      <w:start w:val="1"/>
      <w:numFmt w:val="decimal"/>
      <w:lvlText w:val="%7."/>
      <w:lvlJc w:val="left"/>
      <w:pPr>
        <w:ind w:left="6430" w:hanging="360"/>
      </w:pPr>
    </w:lvl>
    <w:lvl w:ilvl="7" w:tplc="04270019" w:tentative="1">
      <w:start w:val="1"/>
      <w:numFmt w:val="lowerLetter"/>
      <w:lvlText w:val="%8."/>
      <w:lvlJc w:val="left"/>
      <w:pPr>
        <w:ind w:left="7150" w:hanging="360"/>
      </w:pPr>
    </w:lvl>
    <w:lvl w:ilvl="8" w:tplc="0427001B" w:tentative="1">
      <w:start w:val="1"/>
      <w:numFmt w:val="lowerRoman"/>
      <w:lvlText w:val="%9."/>
      <w:lvlJc w:val="right"/>
      <w:pPr>
        <w:ind w:left="7870" w:hanging="180"/>
      </w:pPr>
    </w:lvl>
  </w:abstractNum>
  <w:abstractNum w:abstractNumId="1">
    <w:nsid w:val="06C02F9E"/>
    <w:multiLevelType w:val="hybridMultilevel"/>
    <w:tmpl w:val="DAF485E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2">
    <w:nsid w:val="076F5EC2"/>
    <w:multiLevelType w:val="hybridMultilevel"/>
    <w:tmpl w:val="FC5C1B8C"/>
    <w:lvl w:ilvl="0" w:tplc="792886BA">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3">
    <w:nsid w:val="08D50C1F"/>
    <w:multiLevelType w:val="hybridMultilevel"/>
    <w:tmpl w:val="79E8572C"/>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4">
    <w:nsid w:val="0CDA4432"/>
    <w:multiLevelType w:val="multilevel"/>
    <w:tmpl w:val="0D4C8D6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0EDA6D7E"/>
    <w:multiLevelType w:val="hybridMultilevel"/>
    <w:tmpl w:val="1F3A7046"/>
    <w:lvl w:ilvl="0" w:tplc="61906E90">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030318A"/>
    <w:multiLevelType w:val="hybridMultilevel"/>
    <w:tmpl w:val="09C2DAA4"/>
    <w:lvl w:ilvl="0" w:tplc="F2E616C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nsid w:val="1F4E2083"/>
    <w:multiLevelType w:val="hybridMultilevel"/>
    <w:tmpl w:val="7FF4305C"/>
    <w:lvl w:ilvl="0" w:tplc="1D0A7DFA">
      <w:start w:val="2012"/>
      <w:numFmt w:val="bullet"/>
      <w:lvlText w:val="-"/>
      <w:lvlJc w:val="left"/>
      <w:pPr>
        <w:ind w:left="690" w:hanging="360"/>
      </w:pPr>
      <w:rPr>
        <w:rFonts w:ascii="Times New Roman" w:eastAsia="Times New Roman" w:hAnsi="Times New Roman"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8">
    <w:nsid w:val="1FB520C9"/>
    <w:multiLevelType w:val="hybridMultilevel"/>
    <w:tmpl w:val="0128A24C"/>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9">
    <w:nsid w:val="20B44F46"/>
    <w:multiLevelType w:val="hybridMultilevel"/>
    <w:tmpl w:val="D92E450C"/>
    <w:lvl w:ilvl="0" w:tplc="C714E800">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0">
    <w:nsid w:val="23A51B25"/>
    <w:multiLevelType w:val="hybridMultilevel"/>
    <w:tmpl w:val="23E8DD38"/>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1">
    <w:nsid w:val="24127309"/>
    <w:multiLevelType w:val="hybridMultilevel"/>
    <w:tmpl w:val="BD12D37C"/>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2">
    <w:nsid w:val="25387BEC"/>
    <w:multiLevelType w:val="hybridMultilevel"/>
    <w:tmpl w:val="C354F7BC"/>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3">
    <w:nsid w:val="42F167E9"/>
    <w:multiLevelType w:val="hybridMultilevel"/>
    <w:tmpl w:val="680E54B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816" w:hanging="360"/>
      </w:pPr>
      <w:rPr>
        <w:rFonts w:ascii="Courier New" w:hAnsi="Courier New" w:cs="Courier New" w:hint="default"/>
      </w:rPr>
    </w:lvl>
    <w:lvl w:ilvl="2" w:tplc="04270005" w:tentative="1">
      <w:start w:val="1"/>
      <w:numFmt w:val="bullet"/>
      <w:lvlText w:val=""/>
      <w:lvlJc w:val="left"/>
      <w:pPr>
        <w:ind w:left="2536" w:hanging="360"/>
      </w:pPr>
      <w:rPr>
        <w:rFonts w:ascii="Wingdings" w:hAnsi="Wingdings" w:hint="default"/>
      </w:rPr>
    </w:lvl>
    <w:lvl w:ilvl="3" w:tplc="04270001">
      <w:start w:val="1"/>
      <w:numFmt w:val="bullet"/>
      <w:lvlText w:val=""/>
      <w:lvlJc w:val="left"/>
      <w:pPr>
        <w:ind w:left="3256" w:hanging="360"/>
      </w:pPr>
      <w:rPr>
        <w:rFonts w:ascii="Symbol" w:hAnsi="Symbol" w:hint="default"/>
      </w:rPr>
    </w:lvl>
    <w:lvl w:ilvl="4" w:tplc="04270003" w:tentative="1">
      <w:start w:val="1"/>
      <w:numFmt w:val="bullet"/>
      <w:lvlText w:val="o"/>
      <w:lvlJc w:val="left"/>
      <w:pPr>
        <w:ind w:left="3976" w:hanging="360"/>
      </w:pPr>
      <w:rPr>
        <w:rFonts w:ascii="Courier New" w:hAnsi="Courier New" w:cs="Courier New" w:hint="default"/>
      </w:rPr>
    </w:lvl>
    <w:lvl w:ilvl="5" w:tplc="04270005" w:tentative="1">
      <w:start w:val="1"/>
      <w:numFmt w:val="bullet"/>
      <w:lvlText w:val=""/>
      <w:lvlJc w:val="left"/>
      <w:pPr>
        <w:ind w:left="4696" w:hanging="360"/>
      </w:pPr>
      <w:rPr>
        <w:rFonts w:ascii="Wingdings" w:hAnsi="Wingdings" w:hint="default"/>
      </w:rPr>
    </w:lvl>
    <w:lvl w:ilvl="6" w:tplc="04270001" w:tentative="1">
      <w:start w:val="1"/>
      <w:numFmt w:val="bullet"/>
      <w:lvlText w:val=""/>
      <w:lvlJc w:val="left"/>
      <w:pPr>
        <w:ind w:left="5416" w:hanging="360"/>
      </w:pPr>
      <w:rPr>
        <w:rFonts w:ascii="Symbol" w:hAnsi="Symbol" w:hint="default"/>
      </w:rPr>
    </w:lvl>
    <w:lvl w:ilvl="7" w:tplc="04270003" w:tentative="1">
      <w:start w:val="1"/>
      <w:numFmt w:val="bullet"/>
      <w:lvlText w:val="o"/>
      <w:lvlJc w:val="left"/>
      <w:pPr>
        <w:ind w:left="6136" w:hanging="360"/>
      </w:pPr>
      <w:rPr>
        <w:rFonts w:ascii="Courier New" w:hAnsi="Courier New" w:cs="Courier New" w:hint="default"/>
      </w:rPr>
    </w:lvl>
    <w:lvl w:ilvl="8" w:tplc="04270005" w:tentative="1">
      <w:start w:val="1"/>
      <w:numFmt w:val="bullet"/>
      <w:lvlText w:val=""/>
      <w:lvlJc w:val="left"/>
      <w:pPr>
        <w:ind w:left="6856" w:hanging="360"/>
      </w:pPr>
      <w:rPr>
        <w:rFonts w:ascii="Wingdings" w:hAnsi="Wingdings" w:hint="default"/>
      </w:rPr>
    </w:lvl>
  </w:abstractNum>
  <w:abstractNum w:abstractNumId="14">
    <w:nsid w:val="46F60336"/>
    <w:multiLevelType w:val="hybridMultilevel"/>
    <w:tmpl w:val="B10CB98C"/>
    <w:lvl w:ilvl="0" w:tplc="04270001">
      <w:start w:val="1"/>
      <w:numFmt w:val="bullet"/>
      <w:lvlText w:val=""/>
      <w:lvlJc w:val="left"/>
      <w:pPr>
        <w:tabs>
          <w:tab w:val="num" w:pos="720"/>
        </w:tabs>
        <w:ind w:left="72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5">
    <w:nsid w:val="48116FDE"/>
    <w:multiLevelType w:val="hybridMultilevel"/>
    <w:tmpl w:val="F82E9430"/>
    <w:lvl w:ilvl="0" w:tplc="8982CF9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4D561AE0"/>
    <w:multiLevelType w:val="hybridMultilevel"/>
    <w:tmpl w:val="6124FB16"/>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17">
    <w:nsid w:val="4DAC7B25"/>
    <w:multiLevelType w:val="hybridMultilevel"/>
    <w:tmpl w:val="2DAEC3F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8">
    <w:nsid w:val="51305E33"/>
    <w:multiLevelType w:val="hybridMultilevel"/>
    <w:tmpl w:val="1E7AB79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19">
    <w:nsid w:val="52C7507D"/>
    <w:multiLevelType w:val="hybridMultilevel"/>
    <w:tmpl w:val="3656DE70"/>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20">
    <w:nsid w:val="5B896EC8"/>
    <w:multiLevelType w:val="hybridMultilevel"/>
    <w:tmpl w:val="7A80F2E4"/>
    <w:lvl w:ilvl="0" w:tplc="04270001">
      <w:start w:val="1"/>
      <w:numFmt w:val="bullet"/>
      <w:lvlText w:val=""/>
      <w:lvlJc w:val="left"/>
      <w:pPr>
        <w:ind w:left="2079" w:hanging="360"/>
      </w:pPr>
      <w:rPr>
        <w:rFonts w:ascii="Symbol" w:hAnsi="Symbol" w:hint="default"/>
      </w:rPr>
    </w:lvl>
    <w:lvl w:ilvl="1" w:tplc="04270003" w:tentative="1">
      <w:start w:val="1"/>
      <w:numFmt w:val="bullet"/>
      <w:lvlText w:val="o"/>
      <w:lvlJc w:val="left"/>
      <w:pPr>
        <w:ind w:left="2799" w:hanging="360"/>
      </w:pPr>
      <w:rPr>
        <w:rFonts w:ascii="Courier New" w:hAnsi="Courier New" w:cs="Courier New" w:hint="default"/>
      </w:rPr>
    </w:lvl>
    <w:lvl w:ilvl="2" w:tplc="04270005" w:tentative="1">
      <w:start w:val="1"/>
      <w:numFmt w:val="bullet"/>
      <w:lvlText w:val=""/>
      <w:lvlJc w:val="left"/>
      <w:pPr>
        <w:ind w:left="3519" w:hanging="360"/>
      </w:pPr>
      <w:rPr>
        <w:rFonts w:ascii="Wingdings" w:hAnsi="Wingdings" w:hint="default"/>
      </w:rPr>
    </w:lvl>
    <w:lvl w:ilvl="3" w:tplc="04270001" w:tentative="1">
      <w:start w:val="1"/>
      <w:numFmt w:val="bullet"/>
      <w:lvlText w:val=""/>
      <w:lvlJc w:val="left"/>
      <w:pPr>
        <w:ind w:left="4239" w:hanging="360"/>
      </w:pPr>
      <w:rPr>
        <w:rFonts w:ascii="Symbol" w:hAnsi="Symbol" w:hint="default"/>
      </w:rPr>
    </w:lvl>
    <w:lvl w:ilvl="4" w:tplc="04270003" w:tentative="1">
      <w:start w:val="1"/>
      <w:numFmt w:val="bullet"/>
      <w:lvlText w:val="o"/>
      <w:lvlJc w:val="left"/>
      <w:pPr>
        <w:ind w:left="4959" w:hanging="360"/>
      </w:pPr>
      <w:rPr>
        <w:rFonts w:ascii="Courier New" w:hAnsi="Courier New" w:cs="Courier New" w:hint="default"/>
      </w:rPr>
    </w:lvl>
    <w:lvl w:ilvl="5" w:tplc="04270005" w:tentative="1">
      <w:start w:val="1"/>
      <w:numFmt w:val="bullet"/>
      <w:lvlText w:val=""/>
      <w:lvlJc w:val="left"/>
      <w:pPr>
        <w:ind w:left="5679" w:hanging="360"/>
      </w:pPr>
      <w:rPr>
        <w:rFonts w:ascii="Wingdings" w:hAnsi="Wingdings" w:hint="default"/>
      </w:rPr>
    </w:lvl>
    <w:lvl w:ilvl="6" w:tplc="04270001" w:tentative="1">
      <w:start w:val="1"/>
      <w:numFmt w:val="bullet"/>
      <w:lvlText w:val=""/>
      <w:lvlJc w:val="left"/>
      <w:pPr>
        <w:ind w:left="6399" w:hanging="360"/>
      </w:pPr>
      <w:rPr>
        <w:rFonts w:ascii="Symbol" w:hAnsi="Symbol" w:hint="default"/>
      </w:rPr>
    </w:lvl>
    <w:lvl w:ilvl="7" w:tplc="04270003" w:tentative="1">
      <w:start w:val="1"/>
      <w:numFmt w:val="bullet"/>
      <w:lvlText w:val="o"/>
      <w:lvlJc w:val="left"/>
      <w:pPr>
        <w:ind w:left="7119" w:hanging="360"/>
      </w:pPr>
      <w:rPr>
        <w:rFonts w:ascii="Courier New" w:hAnsi="Courier New" w:cs="Courier New" w:hint="default"/>
      </w:rPr>
    </w:lvl>
    <w:lvl w:ilvl="8" w:tplc="04270005" w:tentative="1">
      <w:start w:val="1"/>
      <w:numFmt w:val="bullet"/>
      <w:lvlText w:val=""/>
      <w:lvlJc w:val="left"/>
      <w:pPr>
        <w:ind w:left="7839" w:hanging="360"/>
      </w:pPr>
      <w:rPr>
        <w:rFonts w:ascii="Wingdings" w:hAnsi="Wingdings" w:hint="default"/>
      </w:rPr>
    </w:lvl>
  </w:abstractNum>
  <w:abstractNum w:abstractNumId="21">
    <w:nsid w:val="5DCD3E8F"/>
    <w:multiLevelType w:val="hybridMultilevel"/>
    <w:tmpl w:val="46385D0A"/>
    <w:lvl w:ilvl="0" w:tplc="35E4F6F2">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22">
    <w:nsid w:val="66714F17"/>
    <w:multiLevelType w:val="hybridMultilevel"/>
    <w:tmpl w:val="E54AD58C"/>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3">
    <w:nsid w:val="6AD12ACC"/>
    <w:multiLevelType w:val="hybridMultilevel"/>
    <w:tmpl w:val="FACE602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24">
    <w:nsid w:val="6C000844"/>
    <w:multiLevelType w:val="hybridMultilevel"/>
    <w:tmpl w:val="B7248AAE"/>
    <w:lvl w:ilvl="0" w:tplc="331079F8">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6DD5564F"/>
    <w:multiLevelType w:val="hybridMultilevel"/>
    <w:tmpl w:val="CF5484C8"/>
    <w:lvl w:ilvl="0" w:tplc="7DC8F244">
      <w:start w:val="10"/>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71481A62"/>
    <w:multiLevelType w:val="hybridMultilevel"/>
    <w:tmpl w:val="DC040A50"/>
    <w:lvl w:ilvl="0" w:tplc="D71A89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7">
    <w:nsid w:val="71616899"/>
    <w:multiLevelType w:val="hybridMultilevel"/>
    <w:tmpl w:val="01F0B09E"/>
    <w:lvl w:ilvl="0" w:tplc="2C18F74E">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28">
    <w:nsid w:val="7A630BD5"/>
    <w:multiLevelType w:val="hybridMultilevel"/>
    <w:tmpl w:val="21D8A9E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7EF72661"/>
    <w:multiLevelType w:val="hybridMultilevel"/>
    <w:tmpl w:val="F70411B8"/>
    <w:lvl w:ilvl="0" w:tplc="109C88F0">
      <w:start w:val="2012"/>
      <w:numFmt w:val="bullet"/>
      <w:lvlText w:val="-"/>
      <w:lvlJc w:val="left"/>
      <w:pPr>
        <w:ind w:left="648" w:hanging="360"/>
      </w:pPr>
      <w:rPr>
        <w:rFonts w:ascii="Times New Roman" w:eastAsia="Times New Roman" w:hAnsi="Times New Roman" w:cs="Times New Roman" w:hint="default"/>
      </w:rPr>
    </w:lvl>
    <w:lvl w:ilvl="1" w:tplc="04270003" w:tentative="1">
      <w:start w:val="1"/>
      <w:numFmt w:val="bullet"/>
      <w:lvlText w:val="o"/>
      <w:lvlJc w:val="left"/>
      <w:pPr>
        <w:ind w:left="1368" w:hanging="360"/>
      </w:pPr>
      <w:rPr>
        <w:rFonts w:ascii="Courier New" w:hAnsi="Courier New" w:cs="Courier New" w:hint="default"/>
      </w:rPr>
    </w:lvl>
    <w:lvl w:ilvl="2" w:tplc="04270005" w:tentative="1">
      <w:start w:val="1"/>
      <w:numFmt w:val="bullet"/>
      <w:lvlText w:val=""/>
      <w:lvlJc w:val="left"/>
      <w:pPr>
        <w:ind w:left="2088" w:hanging="360"/>
      </w:pPr>
      <w:rPr>
        <w:rFonts w:ascii="Wingdings" w:hAnsi="Wingdings" w:hint="default"/>
      </w:rPr>
    </w:lvl>
    <w:lvl w:ilvl="3" w:tplc="04270001" w:tentative="1">
      <w:start w:val="1"/>
      <w:numFmt w:val="bullet"/>
      <w:lvlText w:val=""/>
      <w:lvlJc w:val="left"/>
      <w:pPr>
        <w:ind w:left="2808" w:hanging="360"/>
      </w:pPr>
      <w:rPr>
        <w:rFonts w:ascii="Symbol" w:hAnsi="Symbol" w:hint="default"/>
      </w:rPr>
    </w:lvl>
    <w:lvl w:ilvl="4" w:tplc="04270003" w:tentative="1">
      <w:start w:val="1"/>
      <w:numFmt w:val="bullet"/>
      <w:lvlText w:val="o"/>
      <w:lvlJc w:val="left"/>
      <w:pPr>
        <w:ind w:left="3528" w:hanging="360"/>
      </w:pPr>
      <w:rPr>
        <w:rFonts w:ascii="Courier New" w:hAnsi="Courier New" w:cs="Courier New" w:hint="default"/>
      </w:rPr>
    </w:lvl>
    <w:lvl w:ilvl="5" w:tplc="04270005" w:tentative="1">
      <w:start w:val="1"/>
      <w:numFmt w:val="bullet"/>
      <w:lvlText w:val=""/>
      <w:lvlJc w:val="left"/>
      <w:pPr>
        <w:ind w:left="4248" w:hanging="360"/>
      </w:pPr>
      <w:rPr>
        <w:rFonts w:ascii="Wingdings" w:hAnsi="Wingdings" w:hint="default"/>
      </w:rPr>
    </w:lvl>
    <w:lvl w:ilvl="6" w:tplc="04270001" w:tentative="1">
      <w:start w:val="1"/>
      <w:numFmt w:val="bullet"/>
      <w:lvlText w:val=""/>
      <w:lvlJc w:val="left"/>
      <w:pPr>
        <w:ind w:left="4968" w:hanging="360"/>
      </w:pPr>
      <w:rPr>
        <w:rFonts w:ascii="Symbol" w:hAnsi="Symbol" w:hint="default"/>
      </w:rPr>
    </w:lvl>
    <w:lvl w:ilvl="7" w:tplc="04270003" w:tentative="1">
      <w:start w:val="1"/>
      <w:numFmt w:val="bullet"/>
      <w:lvlText w:val="o"/>
      <w:lvlJc w:val="left"/>
      <w:pPr>
        <w:ind w:left="5688" w:hanging="360"/>
      </w:pPr>
      <w:rPr>
        <w:rFonts w:ascii="Courier New" w:hAnsi="Courier New" w:cs="Courier New" w:hint="default"/>
      </w:rPr>
    </w:lvl>
    <w:lvl w:ilvl="8" w:tplc="04270005" w:tentative="1">
      <w:start w:val="1"/>
      <w:numFmt w:val="bullet"/>
      <w:lvlText w:val=""/>
      <w:lvlJc w:val="left"/>
      <w:pPr>
        <w:ind w:left="6408" w:hanging="360"/>
      </w:pPr>
      <w:rPr>
        <w:rFonts w:ascii="Wingdings" w:hAnsi="Wingdings" w:hint="default"/>
      </w:rPr>
    </w:lvl>
  </w:abstractNum>
  <w:num w:numId="1">
    <w:abstractNumId w:val="28"/>
  </w:num>
  <w:num w:numId="2">
    <w:abstractNumId w:val="28"/>
  </w:num>
  <w:num w:numId="3">
    <w:abstractNumId w:val="23"/>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8"/>
  </w:num>
  <w:num w:numId="13">
    <w:abstractNumId w:val="16"/>
  </w:num>
  <w:num w:numId="14">
    <w:abstractNumId w:val="16"/>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7"/>
  </w:num>
  <w:num w:numId="18">
    <w:abstractNumId w:val="5"/>
  </w:num>
  <w:num w:numId="19">
    <w:abstractNumId w:val="24"/>
  </w:num>
  <w:num w:numId="20">
    <w:abstractNumId w:val="6"/>
  </w:num>
  <w:num w:numId="21">
    <w:abstractNumId w:val="15"/>
  </w:num>
  <w:num w:numId="22">
    <w:abstractNumId w:val="4"/>
  </w:num>
  <w:num w:numId="23">
    <w:abstractNumId w:val="11"/>
  </w:num>
  <w:num w:numId="24">
    <w:abstractNumId w:val="13"/>
  </w:num>
  <w:num w:numId="25">
    <w:abstractNumId w:val="10"/>
  </w:num>
  <w:num w:numId="26">
    <w:abstractNumId w:val="12"/>
  </w:num>
  <w:num w:numId="27">
    <w:abstractNumId w:val="9"/>
  </w:num>
  <w:num w:numId="28">
    <w:abstractNumId w:val="2"/>
  </w:num>
  <w:num w:numId="29">
    <w:abstractNumId w:val="17"/>
  </w:num>
  <w:num w:numId="30">
    <w:abstractNumId w:val="25"/>
  </w:num>
  <w:num w:numId="31">
    <w:abstractNumId w:val="3"/>
  </w:num>
  <w:num w:numId="32">
    <w:abstractNumId w:val="0"/>
  </w:num>
  <w:num w:numId="33">
    <w:abstractNumId w:val="19"/>
  </w:num>
  <w:num w:numId="34">
    <w:abstractNumId w:val="20"/>
  </w:num>
  <w:num w:numId="35">
    <w:abstractNumId w:val="8"/>
  </w:num>
  <w:num w:numId="36">
    <w:abstractNumId w:val="26"/>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attachedTemplate r:id="rId1"/>
  <w:defaultTabStop w:val="57"/>
  <w:hyphenationZone w:val="396"/>
  <w:drawingGridHorizontalSpacing w:val="120"/>
  <w:displayHorizontalDrawingGridEvery w:val="2"/>
  <w:characterSpacingControl w:val="doNotCompress"/>
  <w:footnotePr>
    <w:footnote w:id="-1"/>
    <w:footnote w:id="0"/>
  </w:footnotePr>
  <w:endnotePr>
    <w:endnote w:id="-1"/>
    <w:endnote w:id="0"/>
  </w:endnotePr>
  <w:compat/>
  <w:rsids>
    <w:rsidRoot w:val="00A67354"/>
    <w:rsid w:val="00001B2D"/>
    <w:rsid w:val="000024A8"/>
    <w:rsid w:val="00003EFB"/>
    <w:rsid w:val="0000475D"/>
    <w:rsid w:val="00006B98"/>
    <w:rsid w:val="00013053"/>
    <w:rsid w:val="00013853"/>
    <w:rsid w:val="0001617B"/>
    <w:rsid w:val="000228D7"/>
    <w:rsid w:val="000308A5"/>
    <w:rsid w:val="00032CB6"/>
    <w:rsid w:val="00034F6F"/>
    <w:rsid w:val="00035673"/>
    <w:rsid w:val="00037415"/>
    <w:rsid w:val="000406C3"/>
    <w:rsid w:val="00043D02"/>
    <w:rsid w:val="00044416"/>
    <w:rsid w:val="00044519"/>
    <w:rsid w:val="00045F4A"/>
    <w:rsid w:val="00046423"/>
    <w:rsid w:val="00047E06"/>
    <w:rsid w:val="000501B5"/>
    <w:rsid w:val="0005038C"/>
    <w:rsid w:val="00055DAC"/>
    <w:rsid w:val="00056530"/>
    <w:rsid w:val="00060772"/>
    <w:rsid w:val="00060B8D"/>
    <w:rsid w:val="00061FD0"/>
    <w:rsid w:val="00066CFF"/>
    <w:rsid w:val="00067612"/>
    <w:rsid w:val="000736BE"/>
    <w:rsid w:val="00075433"/>
    <w:rsid w:val="00076CC6"/>
    <w:rsid w:val="000810AB"/>
    <w:rsid w:val="0009009B"/>
    <w:rsid w:val="00094DE4"/>
    <w:rsid w:val="000972FC"/>
    <w:rsid w:val="000A0CBC"/>
    <w:rsid w:val="000B6EED"/>
    <w:rsid w:val="000C552C"/>
    <w:rsid w:val="000C725E"/>
    <w:rsid w:val="000E2F69"/>
    <w:rsid w:val="000E44B3"/>
    <w:rsid w:val="000F4D6A"/>
    <w:rsid w:val="000F7BA3"/>
    <w:rsid w:val="00100B23"/>
    <w:rsid w:val="00100FC5"/>
    <w:rsid w:val="00106217"/>
    <w:rsid w:val="001125C9"/>
    <w:rsid w:val="001145A7"/>
    <w:rsid w:val="00115098"/>
    <w:rsid w:val="00116D12"/>
    <w:rsid w:val="001237F2"/>
    <w:rsid w:val="00123D89"/>
    <w:rsid w:val="00125CD5"/>
    <w:rsid w:val="001302A9"/>
    <w:rsid w:val="00131773"/>
    <w:rsid w:val="001472A3"/>
    <w:rsid w:val="0015139F"/>
    <w:rsid w:val="001522E6"/>
    <w:rsid w:val="001603DE"/>
    <w:rsid w:val="00162DDA"/>
    <w:rsid w:val="00163139"/>
    <w:rsid w:val="00166EF9"/>
    <w:rsid w:val="00171ECE"/>
    <w:rsid w:val="00174BE6"/>
    <w:rsid w:val="00176B22"/>
    <w:rsid w:val="0018004C"/>
    <w:rsid w:val="001809E4"/>
    <w:rsid w:val="00183295"/>
    <w:rsid w:val="001843D9"/>
    <w:rsid w:val="001878A3"/>
    <w:rsid w:val="001920BD"/>
    <w:rsid w:val="0019233E"/>
    <w:rsid w:val="001A1053"/>
    <w:rsid w:val="001A3866"/>
    <w:rsid w:val="001A5A9D"/>
    <w:rsid w:val="001B24FE"/>
    <w:rsid w:val="001B28C1"/>
    <w:rsid w:val="001B354E"/>
    <w:rsid w:val="001B38DB"/>
    <w:rsid w:val="001B4EB6"/>
    <w:rsid w:val="001B5AF6"/>
    <w:rsid w:val="001B62DE"/>
    <w:rsid w:val="001C1B16"/>
    <w:rsid w:val="001D09BF"/>
    <w:rsid w:val="001D1CC9"/>
    <w:rsid w:val="001E1214"/>
    <w:rsid w:val="001E3860"/>
    <w:rsid w:val="001E4B92"/>
    <w:rsid w:val="001E6ED8"/>
    <w:rsid w:val="001E7E93"/>
    <w:rsid w:val="001F215C"/>
    <w:rsid w:val="001F4E4E"/>
    <w:rsid w:val="001F5674"/>
    <w:rsid w:val="001F6782"/>
    <w:rsid w:val="0020332D"/>
    <w:rsid w:val="00204808"/>
    <w:rsid w:val="00206F7E"/>
    <w:rsid w:val="0021056F"/>
    <w:rsid w:val="002114B6"/>
    <w:rsid w:val="002119F9"/>
    <w:rsid w:val="00214E29"/>
    <w:rsid w:val="00214E34"/>
    <w:rsid w:val="00222B83"/>
    <w:rsid w:val="002248D4"/>
    <w:rsid w:val="00224AF2"/>
    <w:rsid w:val="00227998"/>
    <w:rsid w:val="00230D39"/>
    <w:rsid w:val="00234633"/>
    <w:rsid w:val="00236B3C"/>
    <w:rsid w:val="002378FA"/>
    <w:rsid w:val="00241EB5"/>
    <w:rsid w:val="00246505"/>
    <w:rsid w:val="00246D7D"/>
    <w:rsid w:val="00251C81"/>
    <w:rsid w:val="00256151"/>
    <w:rsid w:val="00263137"/>
    <w:rsid w:val="00263656"/>
    <w:rsid w:val="00272CEA"/>
    <w:rsid w:val="0027460A"/>
    <w:rsid w:val="0028112A"/>
    <w:rsid w:val="00282809"/>
    <w:rsid w:val="0029705B"/>
    <w:rsid w:val="00297854"/>
    <w:rsid w:val="002A1596"/>
    <w:rsid w:val="002A351A"/>
    <w:rsid w:val="002A5079"/>
    <w:rsid w:val="002A6248"/>
    <w:rsid w:val="002A67B4"/>
    <w:rsid w:val="002B2A21"/>
    <w:rsid w:val="002B6E88"/>
    <w:rsid w:val="002C04C1"/>
    <w:rsid w:val="002C384D"/>
    <w:rsid w:val="002C5498"/>
    <w:rsid w:val="002D5151"/>
    <w:rsid w:val="002D5944"/>
    <w:rsid w:val="002D707C"/>
    <w:rsid w:val="002E39DE"/>
    <w:rsid w:val="002E7E50"/>
    <w:rsid w:val="002F1B4E"/>
    <w:rsid w:val="002F2EF9"/>
    <w:rsid w:val="002F4582"/>
    <w:rsid w:val="002F746A"/>
    <w:rsid w:val="002F77DC"/>
    <w:rsid w:val="00300221"/>
    <w:rsid w:val="00301902"/>
    <w:rsid w:val="00303D33"/>
    <w:rsid w:val="00306A60"/>
    <w:rsid w:val="00306EFC"/>
    <w:rsid w:val="003110F7"/>
    <w:rsid w:val="003145C2"/>
    <w:rsid w:val="003218B3"/>
    <w:rsid w:val="003228AC"/>
    <w:rsid w:val="00331092"/>
    <w:rsid w:val="00333A84"/>
    <w:rsid w:val="00335056"/>
    <w:rsid w:val="00342001"/>
    <w:rsid w:val="00347F5F"/>
    <w:rsid w:val="003535A4"/>
    <w:rsid w:val="003544B4"/>
    <w:rsid w:val="0035660E"/>
    <w:rsid w:val="00360C15"/>
    <w:rsid w:val="00367DDF"/>
    <w:rsid w:val="00370F28"/>
    <w:rsid w:val="003725FD"/>
    <w:rsid w:val="003760B1"/>
    <w:rsid w:val="00377D1F"/>
    <w:rsid w:val="00380766"/>
    <w:rsid w:val="00380E03"/>
    <w:rsid w:val="0038320D"/>
    <w:rsid w:val="0038325E"/>
    <w:rsid w:val="00385861"/>
    <w:rsid w:val="00385AC4"/>
    <w:rsid w:val="00386123"/>
    <w:rsid w:val="003865FE"/>
    <w:rsid w:val="003936CE"/>
    <w:rsid w:val="00394027"/>
    <w:rsid w:val="00396B6D"/>
    <w:rsid w:val="00397B01"/>
    <w:rsid w:val="003A1683"/>
    <w:rsid w:val="003A2B78"/>
    <w:rsid w:val="003A455B"/>
    <w:rsid w:val="003B351A"/>
    <w:rsid w:val="003B57C2"/>
    <w:rsid w:val="003C065F"/>
    <w:rsid w:val="003C3A20"/>
    <w:rsid w:val="003D1679"/>
    <w:rsid w:val="003D1CC5"/>
    <w:rsid w:val="003D260D"/>
    <w:rsid w:val="003D31CA"/>
    <w:rsid w:val="003D5BDB"/>
    <w:rsid w:val="003E131B"/>
    <w:rsid w:val="003E2F50"/>
    <w:rsid w:val="003F13F6"/>
    <w:rsid w:val="003F2743"/>
    <w:rsid w:val="003F288D"/>
    <w:rsid w:val="003F63EF"/>
    <w:rsid w:val="00401814"/>
    <w:rsid w:val="0040296E"/>
    <w:rsid w:val="0040335A"/>
    <w:rsid w:val="00403527"/>
    <w:rsid w:val="004037E8"/>
    <w:rsid w:val="00404692"/>
    <w:rsid w:val="0040573F"/>
    <w:rsid w:val="0041190D"/>
    <w:rsid w:val="0041312D"/>
    <w:rsid w:val="00416302"/>
    <w:rsid w:val="0041666F"/>
    <w:rsid w:val="00423737"/>
    <w:rsid w:val="00423C21"/>
    <w:rsid w:val="004262B5"/>
    <w:rsid w:val="00426897"/>
    <w:rsid w:val="0044267B"/>
    <w:rsid w:val="00442E5B"/>
    <w:rsid w:val="00444B5C"/>
    <w:rsid w:val="00444DFE"/>
    <w:rsid w:val="0045068B"/>
    <w:rsid w:val="00453F68"/>
    <w:rsid w:val="00457340"/>
    <w:rsid w:val="004708EE"/>
    <w:rsid w:val="00470A79"/>
    <w:rsid w:val="00471109"/>
    <w:rsid w:val="004806D7"/>
    <w:rsid w:val="004832C2"/>
    <w:rsid w:val="00491013"/>
    <w:rsid w:val="00492E68"/>
    <w:rsid w:val="00494D75"/>
    <w:rsid w:val="00495D72"/>
    <w:rsid w:val="004A07F1"/>
    <w:rsid w:val="004A33A0"/>
    <w:rsid w:val="004A4081"/>
    <w:rsid w:val="004A4F0C"/>
    <w:rsid w:val="004A7F4E"/>
    <w:rsid w:val="004B7254"/>
    <w:rsid w:val="004B731B"/>
    <w:rsid w:val="004C1123"/>
    <w:rsid w:val="004D03C1"/>
    <w:rsid w:val="004D381E"/>
    <w:rsid w:val="004E26B1"/>
    <w:rsid w:val="004E3A8F"/>
    <w:rsid w:val="004E5991"/>
    <w:rsid w:val="004E7731"/>
    <w:rsid w:val="004F5CE1"/>
    <w:rsid w:val="00501975"/>
    <w:rsid w:val="00502B16"/>
    <w:rsid w:val="0050327F"/>
    <w:rsid w:val="005116E9"/>
    <w:rsid w:val="00513417"/>
    <w:rsid w:val="00513515"/>
    <w:rsid w:val="00514712"/>
    <w:rsid w:val="0051554F"/>
    <w:rsid w:val="0052172A"/>
    <w:rsid w:val="005230C9"/>
    <w:rsid w:val="00527F60"/>
    <w:rsid w:val="00527FC2"/>
    <w:rsid w:val="0053060A"/>
    <w:rsid w:val="00531908"/>
    <w:rsid w:val="00534091"/>
    <w:rsid w:val="005351B6"/>
    <w:rsid w:val="005372B4"/>
    <w:rsid w:val="005466B1"/>
    <w:rsid w:val="005470BB"/>
    <w:rsid w:val="00547668"/>
    <w:rsid w:val="00561F60"/>
    <w:rsid w:val="005620EB"/>
    <w:rsid w:val="00562378"/>
    <w:rsid w:val="00565999"/>
    <w:rsid w:val="005665FF"/>
    <w:rsid w:val="00567A02"/>
    <w:rsid w:val="00573B8B"/>
    <w:rsid w:val="00574800"/>
    <w:rsid w:val="00592F76"/>
    <w:rsid w:val="00595AEA"/>
    <w:rsid w:val="005A0163"/>
    <w:rsid w:val="005A215E"/>
    <w:rsid w:val="005A3583"/>
    <w:rsid w:val="005B0FED"/>
    <w:rsid w:val="005C4A81"/>
    <w:rsid w:val="005C5553"/>
    <w:rsid w:val="005C69A0"/>
    <w:rsid w:val="005D0E02"/>
    <w:rsid w:val="005D324C"/>
    <w:rsid w:val="005D4162"/>
    <w:rsid w:val="005D7FC5"/>
    <w:rsid w:val="005E215A"/>
    <w:rsid w:val="005E48C7"/>
    <w:rsid w:val="005E4ADF"/>
    <w:rsid w:val="005F1B34"/>
    <w:rsid w:val="005F4606"/>
    <w:rsid w:val="005F570B"/>
    <w:rsid w:val="006005B5"/>
    <w:rsid w:val="00603DF4"/>
    <w:rsid w:val="00603E47"/>
    <w:rsid w:val="006042B3"/>
    <w:rsid w:val="00607F14"/>
    <w:rsid w:val="0061241C"/>
    <w:rsid w:val="00612A23"/>
    <w:rsid w:val="00614A49"/>
    <w:rsid w:val="006258FD"/>
    <w:rsid w:val="00626D71"/>
    <w:rsid w:val="00637A84"/>
    <w:rsid w:val="00642C4F"/>
    <w:rsid w:val="00645EF2"/>
    <w:rsid w:val="00650AEB"/>
    <w:rsid w:val="0065279D"/>
    <w:rsid w:val="006537AC"/>
    <w:rsid w:val="0065458C"/>
    <w:rsid w:val="00660092"/>
    <w:rsid w:val="00664998"/>
    <w:rsid w:val="00664F5B"/>
    <w:rsid w:val="0066603D"/>
    <w:rsid w:val="006677A4"/>
    <w:rsid w:val="00674EC5"/>
    <w:rsid w:val="0068328D"/>
    <w:rsid w:val="00693065"/>
    <w:rsid w:val="006930B2"/>
    <w:rsid w:val="00695FF5"/>
    <w:rsid w:val="0069650A"/>
    <w:rsid w:val="006966F2"/>
    <w:rsid w:val="00697CF3"/>
    <w:rsid w:val="006A0D58"/>
    <w:rsid w:val="006A2951"/>
    <w:rsid w:val="006A522D"/>
    <w:rsid w:val="006B001B"/>
    <w:rsid w:val="006B3450"/>
    <w:rsid w:val="006B7429"/>
    <w:rsid w:val="006C1627"/>
    <w:rsid w:val="006C6243"/>
    <w:rsid w:val="006D01CB"/>
    <w:rsid w:val="006D33EA"/>
    <w:rsid w:val="006D3430"/>
    <w:rsid w:val="006D5926"/>
    <w:rsid w:val="006E06C0"/>
    <w:rsid w:val="006E1D85"/>
    <w:rsid w:val="006E30D8"/>
    <w:rsid w:val="006E5D24"/>
    <w:rsid w:val="006E7721"/>
    <w:rsid w:val="006F0B75"/>
    <w:rsid w:val="006F49F7"/>
    <w:rsid w:val="00700283"/>
    <w:rsid w:val="007008AD"/>
    <w:rsid w:val="00704BE4"/>
    <w:rsid w:val="007102D0"/>
    <w:rsid w:val="007112B0"/>
    <w:rsid w:val="00717622"/>
    <w:rsid w:val="007205B8"/>
    <w:rsid w:val="0072350C"/>
    <w:rsid w:val="00723A95"/>
    <w:rsid w:val="007378D4"/>
    <w:rsid w:val="00741046"/>
    <w:rsid w:val="007441FA"/>
    <w:rsid w:val="007450F8"/>
    <w:rsid w:val="00750824"/>
    <w:rsid w:val="00750AA3"/>
    <w:rsid w:val="00750C0E"/>
    <w:rsid w:val="00751C24"/>
    <w:rsid w:val="007521DB"/>
    <w:rsid w:val="00753FF1"/>
    <w:rsid w:val="00762C8E"/>
    <w:rsid w:val="00766B63"/>
    <w:rsid w:val="00773B3E"/>
    <w:rsid w:val="00781A21"/>
    <w:rsid w:val="007826AF"/>
    <w:rsid w:val="00792CDA"/>
    <w:rsid w:val="00794646"/>
    <w:rsid w:val="007A3862"/>
    <w:rsid w:val="007A4689"/>
    <w:rsid w:val="007B7DF8"/>
    <w:rsid w:val="007C44E0"/>
    <w:rsid w:val="007C487E"/>
    <w:rsid w:val="007C4A42"/>
    <w:rsid w:val="007C73F5"/>
    <w:rsid w:val="007D7DD9"/>
    <w:rsid w:val="007E088C"/>
    <w:rsid w:val="007F02A1"/>
    <w:rsid w:val="007F5F7A"/>
    <w:rsid w:val="007F7F06"/>
    <w:rsid w:val="008038B2"/>
    <w:rsid w:val="00805D9F"/>
    <w:rsid w:val="00810A73"/>
    <w:rsid w:val="008113DB"/>
    <w:rsid w:val="008130FF"/>
    <w:rsid w:val="008141F9"/>
    <w:rsid w:val="00817CE0"/>
    <w:rsid w:val="00822FCA"/>
    <w:rsid w:val="00824C63"/>
    <w:rsid w:val="008351EC"/>
    <w:rsid w:val="008410DB"/>
    <w:rsid w:val="00845ED1"/>
    <w:rsid w:val="00846B52"/>
    <w:rsid w:val="008515B1"/>
    <w:rsid w:val="00855221"/>
    <w:rsid w:val="00857E80"/>
    <w:rsid w:val="00861362"/>
    <w:rsid w:val="00866851"/>
    <w:rsid w:val="00867365"/>
    <w:rsid w:val="008702D2"/>
    <w:rsid w:val="00870499"/>
    <w:rsid w:val="008727DB"/>
    <w:rsid w:val="008741C2"/>
    <w:rsid w:val="00880A67"/>
    <w:rsid w:val="00885477"/>
    <w:rsid w:val="00885BBC"/>
    <w:rsid w:val="0089031D"/>
    <w:rsid w:val="00891C32"/>
    <w:rsid w:val="00894F15"/>
    <w:rsid w:val="008A4092"/>
    <w:rsid w:val="008B2738"/>
    <w:rsid w:val="008C1B39"/>
    <w:rsid w:val="008C47F3"/>
    <w:rsid w:val="008C5C52"/>
    <w:rsid w:val="008C782C"/>
    <w:rsid w:val="008D32C0"/>
    <w:rsid w:val="008E3710"/>
    <w:rsid w:val="008E61E3"/>
    <w:rsid w:val="008E657F"/>
    <w:rsid w:val="008E6CA1"/>
    <w:rsid w:val="008E74B8"/>
    <w:rsid w:val="008F4336"/>
    <w:rsid w:val="008F5482"/>
    <w:rsid w:val="0090541D"/>
    <w:rsid w:val="0090634D"/>
    <w:rsid w:val="00913058"/>
    <w:rsid w:val="00913103"/>
    <w:rsid w:val="00914821"/>
    <w:rsid w:val="00917C4A"/>
    <w:rsid w:val="009233D7"/>
    <w:rsid w:val="00924685"/>
    <w:rsid w:val="0092737D"/>
    <w:rsid w:val="009276B6"/>
    <w:rsid w:val="009304BC"/>
    <w:rsid w:val="00932350"/>
    <w:rsid w:val="009340A7"/>
    <w:rsid w:val="00935423"/>
    <w:rsid w:val="00936714"/>
    <w:rsid w:val="00936FD6"/>
    <w:rsid w:val="00957EFD"/>
    <w:rsid w:val="00960C18"/>
    <w:rsid w:val="0096237F"/>
    <w:rsid w:val="00963675"/>
    <w:rsid w:val="0096374C"/>
    <w:rsid w:val="009638B9"/>
    <w:rsid w:val="00963A71"/>
    <w:rsid w:val="00970043"/>
    <w:rsid w:val="0097449C"/>
    <w:rsid w:val="00977153"/>
    <w:rsid w:val="00984D19"/>
    <w:rsid w:val="00986301"/>
    <w:rsid w:val="0099427D"/>
    <w:rsid w:val="00996615"/>
    <w:rsid w:val="009A2013"/>
    <w:rsid w:val="009A24CB"/>
    <w:rsid w:val="009A68AF"/>
    <w:rsid w:val="009B44B1"/>
    <w:rsid w:val="009B4556"/>
    <w:rsid w:val="009B4D22"/>
    <w:rsid w:val="009C138F"/>
    <w:rsid w:val="009C1C3B"/>
    <w:rsid w:val="009C1E6E"/>
    <w:rsid w:val="009C2BC5"/>
    <w:rsid w:val="009C4CBC"/>
    <w:rsid w:val="009D0FC5"/>
    <w:rsid w:val="009D1493"/>
    <w:rsid w:val="009D1B71"/>
    <w:rsid w:val="009E1972"/>
    <w:rsid w:val="009E6D17"/>
    <w:rsid w:val="009F1907"/>
    <w:rsid w:val="009F37A7"/>
    <w:rsid w:val="009F3D55"/>
    <w:rsid w:val="009F6DC3"/>
    <w:rsid w:val="009F72F2"/>
    <w:rsid w:val="00A03153"/>
    <w:rsid w:val="00A04783"/>
    <w:rsid w:val="00A0526A"/>
    <w:rsid w:val="00A067E0"/>
    <w:rsid w:val="00A0793D"/>
    <w:rsid w:val="00A1210D"/>
    <w:rsid w:val="00A13F37"/>
    <w:rsid w:val="00A22F4F"/>
    <w:rsid w:val="00A23A5A"/>
    <w:rsid w:val="00A33689"/>
    <w:rsid w:val="00A343A3"/>
    <w:rsid w:val="00A34571"/>
    <w:rsid w:val="00A34799"/>
    <w:rsid w:val="00A370BB"/>
    <w:rsid w:val="00A3747C"/>
    <w:rsid w:val="00A44883"/>
    <w:rsid w:val="00A47C96"/>
    <w:rsid w:val="00A57D15"/>
    <w:rsid w:val="00A61D63"/>
    <w:rsid w:val="00A6204E"/>
    <w:rsid w:val="00A62317"/>
    <w:rsid w:val="00A63682"/>
    <w:rsid w:val="00A63A49"/>
    <w:rsid w:val="00A66552"/>
    <w:rsid w:val="00A67354"/>
    <w:rsid w:val="00A73B0A"/>
    <w:rsid w:val="00A82FF3"/>
    <w:rsid w:val="00A90D3A"/>
    <w:rsid w:val="00A9214E"/>
    <w:rsid w:val="00A96F51"/>
    <w:rsid w:val="00AA0DEE"/>
    <w:rsid w:val="00AA272B"/>
    <w:rsid w:val="00AA44A1"/>
    <w:rsid w:val="00AA56BD"/>
    <w:rsid w:val="00AA5933"/>
    <w:rsid w:val="00AA6E39"/>
    <w:rsid w:val="00AA75EB"/>
    <w:rsid w:val="00AB3640"/>
    <w:rsid w:val="00AB3A30"/>
    <w:rsid w:val="00AB638D"/>
    <w:rsid w:val="00AC61A3"/>
    <w:rsid w:val="00AC6744"/>
    <w:rsid w:val="00AD2158"/>
    <w:rsid w:val="00AD68A1"/>
    <w:rsid w:val="00AD6DC2"/>
    <w:rsid w:val="00AD7449"/>
    <w:rsid w:val="00AD74D7"/>
    <w:rsid w:val="00AD7DA7"/>
    <w:rsid w:val="00AE2004"/>
    <w:rsid w:val="00AE21C5"/>
    <w:rsid w:val="00AE2E6F"/>
    <w:rsid w:val="00AE4A4E"/>
    <w:rsid w:val="00AE4E57"/>
    <w:rsid w:val="00AE704C"/>
    <w:rsid w:val="00AE7C74"/>
    <w:rsid w:val="00AE7F0F"/>
    <w:rsid w:val="00AF2157"/>
    <w:rsid w:val="00AF38C3"/>
    <w:rsid w:val="00B04182"/>
    <w:rsid w:val="00B119A8"/>
    <w:rsid w:val="00B14EBE"/>
    <w:rsid w:val="00B22A4E"/>
    <w:rsid w:val="00B25136"/>
    <w:rsid w:val="00B255E6"/>
    <w:rsid w:val="00B313C5"/>
    <w:rsid w:val="00B31799"/>
    <w:rsid w:val="00B318DB"/>
    <w:rsid w:val="00B41D76"/>
    <w:rsid w:val="00B421A2"/>
    <w:rsid w:val="00B45BBA"/>
    <w:rsid w:val="00B47F3B"/>
    <w:rsid w:val="00B47F67"/>
    <w:rsid w:val="00B50235"/>
    <w:rsid w:val="00B52577"/>
    <w:rsid w:val="00B550A9"/>
    <w:rsid w:val="00B670DC"/>
    <w:rsid w:val="00B71AB0"/>
    <w:rsid w:val="00B764A6"/>
    <w:rsid w:val="00B81CAA"/>
    <w:rsid w:val="00B85A7D"/>
    <w:rsid w:val="00B93425"/>
    <w:rsid w:val="00B9408D"/>
    <w:rsid w:val="00B962FC"/>
    <w:rsid w:val="00B97684"/>
    <w:rsid w:val="00BA5F0F"/>
    <w:rsid w:val="00BA67C3"/>
    <w:rsid w:val="00BB0A30"/>
    <w:rsid w:val="00BB2CA3"/>
    <w:rsid w:val="00BB2F29"/>
    <w:rsid w:val="00BB376F"/>
    <w:rsid w:val="00BB5D24"/>
    <w:rsid w:val="00BB6C04"/>
    <w:rsid w:val="00BB7A6D"/>
    <w:rsid w:val="00BC02E4"/>
    <w:rsid w:val="00BC0564"/>
    <w:rsid w:val="00BC4732"/>
    <w:rsid w:val="00BD191F"/>
    <w:rsid w:val="00BD503A"/>
    <w:rsid w:val="00BD5E21"/>
    <w:rsid w:val="00BE054C"/>
    <w:rsid w:val="00BE13D8"/>
    <w:rsid w:val="00BE288C"/>
    <w:rsid w:val="00BE39A4"/>
    <w:rsid w:val="00BE774F"/>
    <w:rsid w:val="00BF3750"/>
    <w:rsid w:val="00BF4A1D"/>
    <w:rsid w:val="00BF7625"/>
    <w:rsid w:val="00C00484"/>
    <w:rsid w:val="00C0444E"/>
    <w:rsid w:val="00C067AA"/>
    <w:rsid w:val="00C068E9"/>
    <w:rsid w:val="00C105D3"/>
    <w:rsid w:val="00C12DFE"/>
    <w:rsid w:val="00C1342B"/>
    <w:rsid w:val="00C14173"/>
    <w:rsid w:val="00C160C1"/>
    <w:rsid w:val="00C17423"/>
    <w:rsid w:val="00C26022"/>
    <w:rsid w:val="00C26DC6"/>
    <w:rsid w:val="00C3028E"/>
    <w:rsid w:val="00C35D7F"/>
    <w:rsid w:val="00C40743"/>
    <w:rsid w:val="00C458A5"/>
    <w:rsid w:val="00C52728"/>
    <w:rsid w:val="00C60661"/>
    <w:rsid w:val="00C66CD7"/>
    <w:rsid w:val="00C66E68"/>
    <w:rsid w:val="00C71896"/>
    <w:rsid w:val="00C71EDE"/>
    <w:rsid w:val="00C769B3"/>
    <w:rsid w:val="00C76E31"/>
    <w:rsid w:val="00C76F56"/>
    <w:rsid w:val="00C83B3F"/>
    <w:rsid w:val="00C84AC4"/>
    <w:rsid w:val="00C8631E"/>
    <w:rsid w:val="00C97277"/>
    <w:rsid w:val="00CA0A26"/>
    <w:rsid w:val="00CA1841"/>
    <w:rsid w:val="00CA3D8A"/>
    <w:rsid w:val="00CB0124"/>
    <w:rsid w:val="00CB77FC"/>
    <w:rsid w:val="00CC057A"/>
    <w:rsid w:val="00CC1B1B"/>
    <w:rsid w:val="00CC4C98"/>
    <w:rsid w:val="00CC57F2"/>
    <w:rsid w:val="00CC6E66"/>
    <w:rsid w:val="00CD4ED3"/>
    <w:rsid w:val="00CD6B95"/>
    <w:rsid w:val="00CE189E"/>
    <w:rsid w:val="00CE4325"/>
    <w:rsid w:val="00D017DD"/>
    <w:rsid w:val="00D14D0B"/>
    <w:rsid w:val="00D152E0"/>
    <w:rsid w:val="00D16086"/>
    <w:rsid w:val="00D1749D"/>
    <w:rsid w:val="00D21D3E"/>
    <w:rsid w:val="00D22E6E"/>
    <w:rsid w:val="00D25212"/>
    <w:rsid w:val="00D25E8B"/>
    <w:rsid w:val="00D27B5D"/>
    <w:rsid w:val="00D30BD0"/>
    <w:rsid w:val="00D30D62"/>
    <w:rsid w:val="00D33131"/>
    <w:rsid w:val="00D33A95"/>
    <w:rsid w:val="00D36007"/>
    <w:rsid w:val="00D369BD"/>
    <w:rsid w:val="00D36DCA"/>
    <w:rsid w:val="00D43770"/>
    <w:rsid w:val="00D47ACF"/>
    <w:rsid w:val="00D52821"/>
    <w:rsid w:val="00D62E7E"/>
    <w:rsid w:val="00D66476"/>
    <w:rsid w:val="00D72311"/>
    <w:rsid w:val="00D728DB"/>
    <w:rsid w:val="00D74A56"/>
    <w:rsid w:val="00D76A7E"/>
    <w:rsid w:val="00D82B68"/>
    <w:rsid w:val="00D84A90"/>
    <w:rsid w:val="00D87CD2"/>
    <w:rsid w:val="00D91D84"/>
    <w:rsid w:val="00D91FD7"/>
    <w:rsid w:val="00D93E14"/>
    <w:rsid w:val="00D9656F"/>
    <w:rsid w:val="00D968BD"/>
    <w:rsid w:val="00DA48C2"/>
    <w:rsid w:val="00DA52BF"/>
    <w:rsid w:val="00DB7269"/>
    <w:rsid w:val="00DC3036"/>
    <w:rsid w:val="00DC4062"/>
    <w:rsid w:val="00DD3E81"/>
    <w:rsid w:val="00DD44E8"/>
    <w:rsid w:val="00DD493F"/>
    <w:rsid w:val="00DD5267"/>
    <w:rsid w:val="00DE1923"/>
    <w:rsid w:val="00DE27DA"/>
    <w:rsid w:val="00DE2F96"/>
    <w:rsid w:val="00DE4010"/>
    <w:rsid w:val="00DF3F28"/>
    <w:rsid w:val="00DF5088"/>
    <w:rsid w:val="00DF755E"/>
    <w:rsid w:val="00E05DF8"/>
    <w:rsid w:val="00E06F54"/>
    <w:rsid w:val="00E1104E"/>
    <w:rsid w:val="00E14328"/>
    <w:rsid w:val="00E15F99"/>
    <w:rsid w:val="00E170C3"/>
    <w:rsid w:val="00E1743A"/>
    <w:rsid w:val="00E17963"/>
    <w:rsid w:val="00E30759"/>
    <w:rsid w:val="00E30B46"/>
    <w:rsid w:val="00E335A0"/>
    <w:rsid w:val="00E37272"/>
    <w:rsid w:val="00E46177"/>
    <w:rsid w:val="00E47DFD"/>
    <w:rsid w:val="00E5330C"/>
    <w:rsid w:val="00E54586"/>
    <w:rsid w:val="00E609C2"/>
    <w:rsid w:val="00E667A1"/>
    <w:rsid w:val="00E66A99"/>
    <w:rsid w:val="00E66F48"/>
    <w:rsid w:val="00E74A00"/>
    <w:rsid w:val="00E82AAC"/>
    <w:rsid w:val="00E86539"/>
    <w:rsid w:val="00E91DA2"/>
    <w:rsid w:val="00EA554A"/>
    <w:rsid w:val="00EA75B0"/>
    <w:rsid w:val="00EA75B5"/>
    <w:rsid w:val="00EB3CEB"/>
    <w:rsid w:val="00EC07A4"/>
    <w:rsid w:val="00EC0A88"/>
    <w:rsid w:val="00EC4649"/>
    <w:rsid w:val="00EC7468"/>
    <w:rsid w:val="00EC7726"/>
    <w:rsid w:val="00ED10ED"/>
    <w:rsid w:val="00ED176E"/>
    <w:rsid w:val="00ED36C0"/>
    <w:rsid w:val="00ED4050"/>
    <w:rsid w:val="00ED5118"/>
    <w:rsid w:val="00ED556F"/>
    <w:rsid w:val="00ED5E8A"/>
    <w:rsid w:val="00ED6252"/>
    <w:rsid w:val="00EE12EE"/>
    <w:rsid w:val="00EE1E25"/>
    <w:rsid w:val="00EE2866"/>
    <w:rsid w:val="00EF0AAE"/>
    <w:rsid w:val="00EF74B3"/>
    <w:rsid w:val="00F00982"/>
    <w:rsid w:val="00F05DEB"/>
    <w:rsid w:val="00F0678D"/>
    <w:rsid w:val="00F07EF1"/>
    <w:rsid w:val="00F15602"/>
    <w:rsid w:val="00F15C7F"/>
    <w:rsid w:val="00F20073"/>
    <w:rsid w:val="00F25501"/>
    <w:rsid w:val="00F25E81"/>
    <w:rsid w:val="00F26AC5"/>
    <w:rsid w:val="00F27213"/>
    <w:rsid w:val="00F27EA4"/>
    <w:rsid w:val="00F3025C"/>
    <w:rsid w:val="00F30D9C"/>
    <w:rsid w:val="00F34394"/>
    <w:rsid w:val="00F34C3E"/>
    <w:rsid w:val="00F3548C"/>
    <w:rsid w:val="00F36441"/>
    <w:rsid w:val="00F37986"/>
    <w:rsid w:val="00F43C00"/>
    <w:rsid w:val="00F50647"/>
    <w:rsid w:val="00F6126A"/>
    <w:rsid w:val="00F71C55"/>
    <w:rsid w:val="00F737B8"/>
    <w:rsid w:val="00F760BD"/>
    <w:rsid w:val="00F76A9C"/>
    <w:rsid w:val="00F77F46"/>
    <w:rsid w:val="00F807F3"/>
    <w:rsid w:val="00F81E41"/>
    <w:rsid w:val="00F82B25"/>
    <w:rsid w:val="00F8597D"/>
    <w:rsid w:val="00F90603"/>
    <w:rsid w:val="00F90E59"/>
    <w:rsid w:val="00F91C54"/>
    <w:rsid w:val="00FA0580"/>
    <w:rsid w:val="00FA21DE"/>
    <w:rsid w:val="00FB0C07"/>
    <w:rsid w:val="00FB1B3D"/>
    <w:rsid w:val="00FB1C2A"/>
    <w:rsid w:val="00FB4A7D"/>
    <w:rsid w:val="00FB642F"/>
    <w:rsid w:val="00FC395A"/>
    <w:rsid w:val="00FC66F1"/>
    <w:rsid w:val="00FC6A1A"/>
    <w:rsid w:val="00FD2406"/>
    <w:rsid w:val="00FD28DE"/>
    <w:rsid w:val="00FD566C"/>
    <w:rsid w:val="00FD691D"/>
    <w:rsid w:val="00FE078F"/>
    <w:rsid w:val="00FE1CFE"/>
    <w:rsid w:val="00FE2BF1"/>
    <w:rsid w:val="00FE6433"/>
    <w:rsid w:val="00FE6908"/>
    <w:rsid w:val="00FE7469"/>
    <w:rsid w:val="00FF4118"/>
    <w:rsid w:val="00FF48F1"/>
    <w:rsid w:val="00FF5B2E"/>
    <w:rsid w:val="00FF6998"/>
    <w:rsid w:val="00FF7030"/>
    <w:rsid w:val="00FF7E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799"/>
    <w:rPr>
      <w:rFonts w:ascii="Times New Roman" w:eastAsia="Times New Roman" w:hAnsi="Times New Roman" w:cs="Arial"/>
      <w:bCs/>
      <w:iCs/>
      <w:sz w:val="24"/>
      <w:szCs w:val="28"/>
      <w:lang w:val="en-GB" w:eastAsia="en-US"/>
    </w:rPr>
  </w:style>
  <w:style w:type="paragraph" w:styleId="Heading1">
    <w:name w:val="heading 1"/>
    <w:basedOn w:val="Normal"/>
    <w:next w:val="Normal1"/>
    <w:link w:val="Heading1Char2"/>
    <w:qFormat/>
    <w:rsid w:val="00B31799"/>
    <w:pPr>
      <w:keepNext/>
      <w:outlineLvl w:val="0"/>
    </w:pPr>
    <w:rPr>
      <w:b/>
      <w:bCs w:val="0"/>
    </w:rPr>
  </w:style>
  <w:style w:type="paragraph" w:styleId="Heading4">
    <w:name w:val="heading 4"/>
    <w:basedOn w:val="Normal"/>
    <w:next w:val="Normal1"/>
    <w:link w:val="Heading4Char3"/>
    <w:semiHidden/>
    <w:unhideWhenUsed/>
    <w:qFormat/>
    <w:rsid w:val="00B31799"/>
    <w:pPr>
      <w:keepNext/>
      <w:keepLines/>
      <w:spacing w:before="200"/>
      <w:outlineLvl w:val="3"/>
    </w:pPr>
    <w:rPr>
      <w:rFonts w:ascii="Cambria" w:hAnsi="Cambria" w:cs="Times New Roman"/>
      <w:b/>
      <w:bCs w:val="0"/>
      <w:i/>
      <w:iCs w:val="0"/>
      <w:color w:val="4F81BD"/>
    </w:rPr>
  </w:style>
  <w:style w:type="paragraph" w:styleId="Heading5">
    <w:name w:val="heading 5"/>
    <w:basedOn w:val="Normal"/>
    <w:next w:val="Normal1"/>
    <w:link w:val="Heading5Char2"/>
    <w:uiPriority w:val="9"/>
    <w:semiHidden/>
    <w:unhideWhenUsed/>
    <w:qFormat/>
    <w:rsid w:val="00B31799"/>
    <w:pPr>
      <w:keepNext/>
      <w:keepLines/>
      <w:spacing w:before="200"/>
      <w:outlineLvl w:val="4"/>
    </w:pPr>
    <w:rPr>
      <w:rFonts w:ascii="Cambria" w:hAnsi="Cambria" w:cs="Times New Roman"/>
      <w:color w:val="243F60"/>
    </w:rPr>
  </w:style>
  <w:style w:type="paragraph" w:styleId="Heading6">
    <w:name w:val="heading 6"/>
    <w:basedOn w:val="Normal"/>
    <w:next w:val="Normal1"/>
    <w:link w:val="Heading6Char3"/>
    <w:unhideWhenUsed/>
    <w:qFormat/>
    <w:rsid w:val="00B31799"/>
    <w:pPr>
      <w:keepNext/>
      <w:keepLines/>
      <w:spacing w:before="200"/>
      <w:outlineLvl w:val="5"/>
    </w:pPr>
    <w:rPr>
      <w:rFonts w:ascii="Cambria" w:hAnsi="Cambria" w:cs="Times New Roman"/>
      <w:i/>
      <w:iCs w:val="0"/>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link w:val="Heading1"/>
    <w:rsid w:val="00B31799"/>
    <w:rPr>
      <w:rFonts w:ascii="Times New Roman" w:eastAsia="Times New Roman" w:hAnsi="Times New Roman" w:cs="Arial"/>
      <w:b/>
      <w:iCs/>
      <w:sz w:val="24"/>
      <w:szCs w:val="28"/>
      <w:lang w:val="en-GB"/>
    </w:rPr>
  </w:style>
  <w:style w:type="character" w:customStyle="1" w:styleId="Heading4Char3">
    <w:name w:val="Heading 4 Char3"/>
    <w:link w:val="Heading4"/>
    <w:semiHidden/>
    <w:rsid w:val="00B31799"/>
    <w:rPr>
      <w:rFonts w:ascii="Cambria" w:eastAsia="Times New Roman" w:hAnsi="Cambria" w:cs="Times New Roman"/>
      <w:b/>
      <w:i/>
      <w:color w:val="4F81BD"/>
      <w:sz w:val="24"/>
      <w:szCs w:val="28"/>
      <w:lang w:val="en-GB"/>
    </w:rPr>
  </w:style>
  <w:style w:type="character" w:customStyle="1" w:styleId="Heading5Char2">
    <w:name w:val="Heading 5 Char2"/>
    <w:link w:val="Heading5"/>
    <w:uiPriority w:val="9"/>
    <w:semiHidden/>
    <w:rsid w:val="00B31799"/>
    <w:rPr>
      <w:rFonts w:ascii="Cambria" w:eastAsia="Times New Roman" w:hAnsi="Cambria" w:cs="Times New Roman"/>
      <w:bCs/>
      <w:iCs/>
      <w:color w:val="243F60"/>
      <w:sz w:val="24"/>
      <w:szCs w:val="28"/>
      <w:lang w:val="en-GB"/>
    </w:rPr>
  </w:style>
  <w:style w:type="character" w:customStyle="1" w:styleId="Heading6Char3">
    <w:name w:val="Heading 6 Char3"/>
    <w:link w:val="Heading6"/>
    <w:rsid w:val="00B31799"/>
    <w:rPr>
      <w:rFonts w:ascii="Cambria" w:eastAsia="Times New Roman" w:hAnsi="Cambria" w:cs="Times New Roman"/>
      <w:bCs/>
      <w:i/>
      <w:color w:val="243F60"/>
      <w:sz w:val="24"/>
      <w:szCs w:val="28"/>
      <w:lang w:val="en-GB"/>
    </w:rPr>
  </w:style>
  <w:style w:type="paragraph" w:customStyle="1" w:styleId="Normal1">
    <w:name w:val="Normal1"/>
    <w:basedOn w:val="Normal"/>
    <w:rsid w:val="00B31799"/>
  </w:style>
  <w:style w:type="paragraph" w:styleId="CommentText">
    <w:name w:val="annotation text"/>
    <w:basedOn w:val="Normal"/>
    <w:link w:val="CommentTextChar3"/>
    <w:semiHidden/>
    <w:unhideWhenUsed/>
    <w:rsid w:val="00B31799"/>
    <w:rPr>
      <w:rFonts w:cs="Times New Roman"/>
      <w:bCs w:val="0"/>
      <w:iCs w:val="0"/>
      <w:sz w:val="20"/>
      <w:szCs w:val="20"/>
    </w:rPr>
  </w:style>
  <w:style w:type="character" w:customStyle="1" w:styleId="CommentTextChar3">
    <w:name w:val="Comment Text Char3"/>
    <w:link w:val="CommentText"/>
    <w:semiHidden/>
    <w:rsid w:val="00B31799"/>
    <w:rPr>
      <w:rFonts w:ascii="Times New Roman" w:eastAsia="Times New Roman" w:hAnsi="Times New Roman" w:cs="Times New Roman"/>
      <w:sz w:val="20"/>
      <w:szCs w:val="20"/>
      <w:lang w:val="en-GB"/>
    </w:rPr>
  </w:style>
  <w:style w:type="paragraph" w:styleId="Header">
    <w:name w:val="header"/>
    <w:basedOn w:val="Normal"/>
    <w:link w:val="HeaderChar1"/>
    <w:uiPriority w:val="99"/>
    <w:unhideWhenUsed/>
    <w:rsid w:val="00B31799"/>
    <w:pPr>
      <w:tabs>
        <w:tab w:val="center" w:pos="4819"/>
        <w:tab w:val="right" w:pos="9638"/>
      </w:tabs>
    </w:pPr>
  </w:style>
  <w:style w:type="character" w:customStyle="1" w:styleId="HeaderChar1">
    <w:name w:val="Header Char1"/>
    <w:link w:val="Header"/>
    <w:uiPriority w:val="99"/>
    <w:rsid w:val="00B31799"/>
    <w:rPr>
      <w:rFonts w:ascii="Times New Roman" w:eastAsia="Times New Roman" w:hAnsi="Times New Roman" w:cs="Arial"/>
      <w:bCs/>
      <w:iCs/>
      <w:sz w:val="24"/>
      <w:szCs w:val="28"/>
      <w:lang w:val="en-GB"/>
    </w:rPr>
  </w:style>
  <w:style w:type="paragraph" w:styleId="Footer">
    <w:name w:val="footer"/>
    <w:basedOn w:val="Normal"/>
    <w:link w:val="FooterChar1"/>
    <w:uiPriority w:val="99"/>
    <w:unhideWhenUsed/>
    <w:rsid w:val="00B31799"/>
    <w:pPr>
      <w:tabs>
        <w:tab w:val="center" w:pos="4819"/>
        <w:tab w:val="right" w:pos="9638"/>
      </w:tabs>
    </w:pPr>
  </w:style>
  <w:style w:type="character" w:customStyle="1" w:styleId="FooterChar1">
    <w:name w:val="Footer Char1"/>
    <w:link w:val="Footer"/>
    <w:uiPriority w:val="99"/>
    <w:rsid w:val="00B31799"/>
    <w:rPr>
      <w:rFonts w:ascii="Times New Roman" w:eastAsia="Times New Roman" w:hAnsi="Times New Roman" w:cs="Arial"/>
      <w:bCs/>
      <w:iCs/>
      <w:sz w:val="24"/>
      <w:szCs w:val="28"/>
      <w:lang w:val="en-GB"/>
    </w:rPr>
  </w:style>
  <w:style w:type="paragraph" w:styleId="Title">
    <w:name w:val="Title"/>
    <w:basedOn w:val="Normal"/>
    <w:link w:val="TitleChar2"/>
    <w:qFormat/>
    <w:rsid w:val="00B31799"/>
    <w:pPr>
      <w:jc w:val="center"/>
    </w:pPr>
    <w:rPr>
      <w:rFonts w:cs="Times New Roman"/>
      <w:b/>
      <w:bCs w:val="0"/>
      <w:iCs w:val="0"/>
      <w:sz w:val="28"/>
      <w:szCs w:val="20"/>
      <w:lang w:val="lt-LT"/>
    </w:rPr>
  </w:style>
  <w:style w:type="character" w:customStyle="1" w:styleId="TitleChar2">
    <w:name w:val="Title Char2"/>
    <w:link w:val="Title"/>
    <w:rsid w:val="00B31799"/>
    <w:rPr>
      <w:rFonts w:ascii="Times New Roman" w:eastAsia="Times New Roman" w:hAnsi="Times New Roman" w:cs="Times New Roman"/>
      <w:b/>
      <w:sz w:val="28"/>
      <w:szCs w:val="20"/>
    </w:rPr>
  </w:style>
  <w:style w:type="paragraph" w:styleId="BodyText">
    <w:name w:val="Body Text"/>
    <w:basedOn w:val="Normal"/>
    <w:link w:val="BodyTextChar2"/>
    <w:uiPriority w:val="99"/>
    <w:unhideWhenUsed/>
    <w:rsid w:val="00B31799"/>
    <w:pPr>
      <w:spacing w:after="120"/>
    </w:pPr>
  </w:style>
  <w:style w:type="character" w:customStyle="1" w:styleId="BodyTextChar2">
    <w:name w:val="Body Text Char2"/>
    <w:link w:val="BodyText"/>
    <w:uiPriority w:val="99"/>
    <w:rsid w:val="00B31799"/>
    <w:rPr>
      <w:rFonts w:ascii="Times New Roman" w:eastAsia="Times New Roman" w:hAnsi="Times New Roman" w:cs="Arial"/>
      <w:bCs/>
      <w:iCs/>
      <w:sz w:val="24"/>
      <w:szCs w:val="28"/>
      <w:lang w:val="en-GB"/>
    </w:rPr>
  </w:style>
  <w:style w:type="paragraph" w:styleId="BodyTextIndent">
    <w:name w:val="Body Text Indent"/>
    <w:basedOn w:val="Normal"/>
    <w:link w:val="BodyTextIndentChar3"/>
    <w:unhideWhenUsed/>
    <w:rsid w:val="00B31799"/>
    <w:pPr>
      <w:spacing w:after="120"/>
      <w:ind w:left="283"/>
    </w:pPr>
  </w:style>
  <w:style w:type="character" w:customStyle="1" w:styleId="BodyTextIndentChar3">
    <w:name w:val="Body Text Indent Char3"/>
    <w:link w:val="BodyTextIndent"/>
    <w:rsid w:val="00B31799"/>
    <w:rPr>
      <w:rFonts w:ascii="Times New Roman" w:eastAsia="Times New Roman" w:hAnsi="Times New Roman" w:cs="Arial"/>
      <w:bCs/>
      <w:iCs/>
      <w:sz w:val="24"/>
      <w:szCs w:val="28"/>
      <w:lang w:val="en-GB"/>
    </w:rPr>
  </w:style>
  <w:style w:type="paragraph" w:styleId="BodyText2">
    <w:name w:val="Body Text 2"/>
    <w:basedOn w:val="Normal"/>
    <w:link w:val="BodyText2Char3"/>
    <w:unhideWhenUsed/>
    <w:rsid w:val="00B31799"/>
    <w:pPr>
      <w:spacing w:after="120" w:line="480" w:lineRule="auto"/>
    </w:pPr>
  </w:style>
  <w:style w:type="character" w:customStyle="1" w:styleId="BodyText2Char3">
    <w:name w:val="Body Text 2 Char3"/>
    <w:link w:val="BodyText2"/>
    <w:rsid w:val="00B31799"/>
    <w:rPr>
      <w:rFonts w:ascii="Times New Roman" w:eastAsia="Times New Roman" w:hAnsi="Times New Roman" w:cs="Arial"/>
      <w:bCs/>
      <w:iCs/>
      <w:sz w:val="24"/>
      <w:szCs w:val="28"/>
      <w:lang w:val="en-GB"/>
    </w:rPr>
  </w:style>
  <w:style w:type="paragraph" w:styleId="BodyTextIndent2">
    <w:name w:val="Body Text Indent 2"/>
    <w:basedOn w:val="Normal"/>
    <w:link w:val="BodyTextIndent2Char2"/>
    <w:semiHidden/>
    <w:unhideWhenUsed/>
    <w:rsid w:val="00B31799"/>
    <w:pPr>
      <w:ind w:firstLine="360"/>
      <w:jc w:val="both"/>
    </w:pPr>
    <w:rPr>
      <w:lang w:val="lt-LT"/>
    </w:rPr>
  </w:style>
  <w:style w:type="character" w:customStyle="1" w:styleId="BodyTextIndent2Char2">
    <w:name w:val="Body Text Indent 2 Char2"/>
    <w:link w:val="BodyTextIndent2"/>
    <w:semiHidden/>
    <w:rsid w:val="00B31799"/>
    <w:rPr>
      <w:rFonts w:ascii="Times New Roman" w:eastAsia="Times New Roman" w:hAnsi="Times New Roman" w:cs="Arial"/>
      <w:bCs/>
      <w:iCs/>
      <w:sz w:val="24"/>
      <w:szCs w:val="28"/>
    </w:rPr>
  </w:style>
  <w:style w:type="paragraph" w:styleId="BodyTextIndent3">
    <w:name w:val="Body Text Indent 3"/>
    <w:basedOn w:val="Normal"/>
    <w:link w:val="BodyTextIndent3Char2"/>
    <w:semiHidden/>
    <w:unhideWhenUsed/>
    <w:rsid w:val="00B31799"/>
    <w:pPr>
      <w:ind w:firstLine="720"/>
      <w:jc w:val="both"/>
    </w:pPr>
    <w:rPr>
      <w:szCs w:val="24"/>
      <w:lang w:val="lt-LT"/>
    </w:rPr>
  </w:style>
  <w:style w:type="character" w:customStyle="1" w:styleId="BodyTextIndent3Char2">
    <w:name w:val="Body Text Indent 3 Char2"/>
    <w:link w:val="BodyTextIndent3"/>
    <w:semiHidden/>
    <w:rsid w:val="00B31799"/>
    <w:rPr>
      <w:rFonts w:ascii="Times New Roman" w:eastAsia="Times New Roman" w:hAnsi="Times New Roman" w:cs="Arial"/>
      <w:bCs/>
      <w:iCs/>
      <w:sz w:val="24"/>
      <w:szCs w:val="24"/>
    </w:rPr>
  </w:style>
  <w:style w:type="paragraph" w:styleId="BalloonText">
    <w:name w:val="Balloon Text"/>
    <w:basedOn w:val="Normal"/>
    <w:link w:val="BalloonTextChar2"/>
    <w:uiPriority w:val="99"/>
    <w:semiHidden/>
    <w:unhideWhenUsed/>
    <w:rsid w:val="00B31799"/>
    <w:rPr>
      <w:rFonts w:ascii="Tahoma" w:hAnsi="Tahoma" w:cs="Tahoma"/>
      <w:sz w:val="16"/>
      <w:szCs w:val="16"/>
    </w:rPr>
  </w:style>
  <w:style w:type="character" w:customStyle="1" w:styleId="BalloonTextChar2">
    <w:name w:val="Balloon Text Char2"/>
    <w:link w:val="BalloonText"/>
    <w:uiPriority w:val="99"/>
    <w:semiHidden/>
    <w:rsid w:val="00B31799"/>
    <w:rPr>
      <w:rFonts w:ascii="Tahoma" w:eastAsia="Times New Roman" w:hAnsi="Tahoma" w:cs="Tahoma"/>
      <w:bCs/>
      <w:iCs/>
      <w:sz w:val="16"/>
      <w:szCs w:val="16"/>
      <w:lang w:val="en-GB"/>
    </w:rPr>
  </w:style>
  <w:style w:type="character" w:customStyle="1" w:styleId="NoSpacingChar">
    <w:name w:val="No Spacing Char"/>
    <w:link w:val="NoSpacing1"/>
    <w:uiPriority w:val="1"/>
    <w:locked/>
    <w:rsid w:val="00B31799"/>
    <w:rPr>
      <w:rFonts w:ascii="Times New Roman" w:eastAsia="Times New Roman" w:hAnsi="Times New Roman" w:cs="Times New Roman"/>
      <w:lang w:eastAsia="lt-LT"/>
    </w:rPr>
  </w:style>
  <w:style w:type="paragraph" w:styleId="NoSpacing">
    <w:name w:val="No Spacing"/>
    <w:uiPriority w:val="1"/>
    <w:qFormat/>
    <w:rsid w:val="00B31799"/>
    <w:rPr>
      <w:rFonts w:eastAsia="Times New Roman"/>
      <w:sz w:val="22"/>
      <w:szCs w:val="22"/>
    </w:rPr>
  </w:style>
  <w:style w:type="paragraph" w:styleId="ListParagraph">
    <w:name w:val="List Paragraph"/>
    <w:basedOn w:val="Normal"/>
    <w:uiPriority w:val="34"/>
    <w:qFormat/>
    <w:rsid w:val="00B31799"/>
    <w:pPr>
      <w:ind w:left="720"/>
      <w:contextualSpacing/>
    </w:pPr>
    <w:rPr>
      <w:rFonts w:cs="Times New Roman"/>
      <w:bCs w:val="0"/>
      <w:iCs w:val="0"/>
      <w:szCs w:val="24"/>
      <w:lang w:val="ru-RU" w:eastAsia="ru-RU"/>
    </w:rPr>
  </w:style>
  <w:style w:type="character" w:customStyle="1" w:styleId="Heading4Char">
    <w:name w:val="Heading 4 Char"/>
    <w:link w:val="Heading41"/>
    <w:locked/>
    <w:rsid w:val="00B31799"/>
    <w:rPr>
      <w:rFonts w:ascii="Cambria" w:eastAsia="Times New Roman" w:hAnsi="Cambria" w:cs="Times New Roman"/>
      <w:b/>
      <w:i/>
      <w:color w:val="4F81BD"/>
      <w:sz w:val="24"/>
      <w:szCs w:val="28"/>
      <w:lang w:val="en-GB"/>
    </w:rPr>
  </w:style>
  <w:style w:type="paragraph" w:customStyle="1" w:styleId="Heading41">
    <w:name w:val="Heading 41"/>
    <w:basedOn w:val="Normal"/>
    <w:link w:val="Heading4Char"/>
    <w:rsid w:val="00B31799"/>
    <w:rPr>
      <w:rFonts w:ascii="Cambria" w:hAnsi="Cambria" w:cs="Times New Roman"/>
      <w:b/>
      <w:bCs w:val="0"/>
      <w:i/>
      <w:iCs w:val="0"/>
      <w:color w:val="4F81BD"/>
    </w:rPr>
  </w:style>
  <w:style w:type="character" w:customStyle="1" w:styleId="Heading6Char">
    <w:name w:val="Heading 6 Char"/>
    <w:link w:val="Heading61"/>
    <w:locked/>
    <w:rsid w:val="00B31799"/>
    <w:rPr>
      <w:rFonts w:ascii="Cambria" w:eastAsia="Times New Roman" w:hAnsi="Cambria" w:cs="Times New Roman"/>
      <w:bCs/>
      <w:i/>
      <w:color w:val="243F60"/>
      <w:sz w:val="24"/>
      <w:szCs w:val="28"/>
      <w:lang w:val="en-GB"/>
    </w:rPr>
  </w:style>
  <w:style w:type="paragraph" w:customStyle="1" w:styleId="Heading61">
    <w:name w:val="Heading 61"/>
    <w:basedOn w:val="Normal"/>
    <w:link w:val="Heading6Char"/>
    <w:rsid w:val="00B31799"/>
    <w:rPr>
      <w:rFonts w:ascii="Cambria" w:hAnsi="Cambria" w:cs="Times New Roman"/>
      <w:i/>
      <w:iCs w:val="0"/>
      <w:color w:val="243F60"/>
    </w:rPr>
  </w:style>
  <w:style w:type="character" w:customStyle="1" w:styleId="BodyText2Char">
    <w:name w:val="Body Text 2 Char"/>
    <w:link w:val="BodyText21"/>
    <w:locked/>
    <w:rsid w:val="00B31799"/>
    <w:rPr>
      <w:rFonts w:ascii="Times New Roman" w:eastAsia="Times New Roman" w:hAnsi="Times New Roman" w:cs="Arial"/>
      <w:bCs/>
      <w:iCs/>
      <w:sz w:val="24"/>
      <w:szCs w:val="28"/>
      <w:lang w:val="en-GB"/>
    </w:rPr>
  </w:style>
  <w:style w:type="paragraph" w:customStyle="1" w:styleId="BodyText21">
    <w:name w:val="Body Text 21"/>
    <w:basedOn w:val="Normal"/>
    <w:link w:val="BodyText2Char"/>
    <w:rsid w:val="00B31799"/>
  </w:style>
  <w:style w:type="character" w:customStyle="1" w:styleId="BodyTextIndentChar">
    <w:name w:val="Body Text Indent Char"/>
    <w:link w:val="BodyTextIndent1"/>
    <w:locked/>
    <w:rsid w:val="00B31799"/>
    <w:rPr>
      <w:rFonts w:ascii="Times New Roman" w:eastAsia="Times New Roman" w:hAnsi="Times New Roman" w:cs="Arial"/>
      <w:bCs/>
      <w:iCs/>
      <w:sz w:val="24"/>
      <w:szCs w:val="28"/>
      <w:lang w:val="en-GB"/>
    </w:rPr>
  </w:style>
  <w:style w:type="paragraph" w:customStyle="1" w:styleId="BodyTextIndent1">
    <w:name w:val="Body Text Indent1"/>
    <w:basedOn w:val="Normal"/>
    <w:link w:val="BodyTextIndentChar"/>
    <w:rsid w:val="00B31799"/>
  </w:style>
  <w:style w:type="character" w:customStyle="1" w:styleId="CommentTextChar">
    <w:name w:val="Comment Text Char"/>
    <w:link w:val="CommentText1"/>
    <w:locked/>
    <w:rsid w:val="00B31799"/>
    <w:rPr>
      <w:rFonts w:ascii="Times New Roman" w:eastAsia="Times New Roman" w:hAnsi="Times New Roman" w:cs="Arial"/>
      <w:bCs/>
      <w:iCs/>
      <w:sz w:val="20"/>
      <w:szCs w:val="20"/>
      <w:lang w:val="en-GB"/>
    </w:rPr>
  </w:style>
  <w:style w:type="paragraph" w:customStyle="1" w:styleId="CommentText1">
    <w:name w:val="Comment Text1"/>
    <w:basedOn w:val="Normal"/>
    <w:link w:val="CommentTextChar"/>
    <w:rsid w:val="00B31799"/>
    <w:rPr>
      <w:sz w:val="20"/>
      <w:szCs w:val="20"/>
    </w:rPr>
  </w:style>
  <w:style w:type="character" w:customStyle="1" w:styleId="Heading1Char">
    <w:name w:val="Heading 1 Char"/>
    <w:link w:val="Heading11"/>
    <w:locked/>
    <w:rsid w:val="00B31799"/>
    <w:rPr>
      <w:rFonts w:ascii="Cambria" w:eastAsia="Times New Roman" w:hAnsi="Cambria" w:cs="Times New Roman"/>
      <w:b/>
      <w:iCs/>
      <w:color w:val="365F91"/>
      <w:sz w:val="28"/>
      <w:szCs w:val="28"/>
      <w:lang w:val="en-GB"/>
    </w:rPr>
  </w:style>
  <w:style w:type="paragraph" w:customStyle="1" w:styleId="Heading11">
    <w:name w:val="Heading 11"/>
    <w:basedOn w:val="Normal"/>
    <w:link w:val="Heading1Char"/>
    <w:rsid w:val="00B31799"/>
    <w:rPr>
      <w:rFonts w:ascii="Cambria" w:hAnsi="Cambria" w:cs="Times New Roman"/>
      <w:b/>
      <w:bCs w:val="0"/>
      <w:color w:val="365F91"/>
      <w:sz w:val="28"/>
    </w:rPr>
  </w:style>
  <w:style w:type="character" w:customStyle="1" w:styleId="Heading5Char">
    <w:name w:val="Heading 5 Char"/>
    <w:link w:val="Heading51"/>
    <w:locked/>
    <w:rsid w:val="00B31799"/>
    <w:rPr>
      <w:rFonts w:ascii="Cambria" w:eastAsia="Times New Roman" w:hAnsi="Cambria" w:cs="Times New Roman"/>
      <w:bCs/>
      <w:iCs/>
      <w:color w:val="243F60"/>
      <w:sz w:val="24"/>
      <w:szCs w:val="28"/>
      <w:lang w:val="en-GB"/>
    </w:rPr>
  </w:style>
  <w:style w:type="paragraph" w:customStyle="1" w:styleId="Heading51">
    <w:name w:val="Heading 51"/>
    <w:basedOn w:val="Normal"/>
    <w:link w:val="Heading5Char"/>
    <w:rsid w:val="00B31799"/>
    <w:rPr>
      <w:rFonts w:ascii="Cambria" w:hAnsi="Cambria" w:cs="Times New Roman"/>
      <w:color w:val="243F60"/>
    </w:rPr>
  </w:style>
  <w:style w:type="character" w:customStyle="1" w:styleId="TitleChar">
    <w:name w:val="Title Char"/>
    <w:link w:val="Title1"/>
    <w:locked/>
    <w:rsid w:val="00B31799"/>
    <w:rPr>
      <w:rFonts w:ascii="Cambria" w:eastAsia="Times New Roman" w:hAnsi="Cambria" w:cs="Times New Roman"/>
      <w:bCs/>
      <w:iCs/>
      <w:color w:val="17365D"/>
      <w:spacing w:val="5"/>
      <w:kern w:val="28"/>
      <w:sz w:val="52"/>
      <w:szCs w:val="52"/>
      <w:lang w:val="en-GB"/>
    </w:rPr>
  </w:style>
  <w:style w:type="paragraph" w:customStyle="1" w:styleId="Title1">
    <w:name w:val="Title1"/>
    <w:basedOn w:val="Normal"/>
    <w:link w:val="TitleChar"/>
    <w:rsid w:val="00B31799"/>
    <w:rPr>
      <w:rFonts w:ascii="Cambria" w:hAnsi="Cambria" w:cs="Times New Roman"/>
      <w:color w:val="17365D"/>
      <w:spacing w:val="5"/>
      <w:kern w:val="28"/>
      <w:sz w:val="52"/>
      <w:szCs w:val="52"/>
    </w:rPr>
  </w:style>
  <w:style w:type="character" w:customStyle="1" w:styleId="BodyTextIndent2Char">
    <w:name w:val="Body Text Indent 2 Char"/>
    <w:link w:val="BodyTextIndent21"/>
    <w:locked/>
    <w:rsid w:val="00B31799"/>
    <w:rPr>
      <w:rFonts w:ascii="Times New Roman" w:eastAsia="Times New Roman" w:hAnsi="Times New Roman" w:cs="Arial"/>
      <w:bCs/>
      <w:iCs/>
      <w:sz w:val="24"/>
      <w:szCs w:val="28"/>
      <w:lang w:val="en-GB"/>
    </w:rPr>
  </w:style>
  <w:style w:type="paragraph" w:customStyle="1" w:styleId="BodyTextIndent21">
    <w:name w:val="Body Text Indent 21"/>
    <w:basedOn w:val="Normal"/>
    <w:link w:val="BodyTextIndent2Char"/>
    <w:rsid w:val="00B31799"/>
  </w:style>
  <w:style w:type="character" w:customStyle="1" w:styleId="BodyTextIndent3Char">
    <w:name w:val="Body Text Indent 3 Char"/>
    <w:link w:val="BodyTextIndent31"/>
    <w:locked/>
    <w:rsid w:val="00B31799"/>
    <w:rPr>
      <w:rFonts w:ascii="Times New Roman" w:eastAsia="Times New Roman" w:hAnsi="Times New Roman" w:cs="Arial"/>
      <w:bCs/>
      <w:iCs/>
      <w:sz w:val="16"/>
      <w:szCs w:val="16"/>
      <w:lang w:val="en-GB"/>
    </w:rPr>
  </w:style>
  <w:style w:type="paragraph" w:customStyle="1" w:styleId="BodyTextIndent31">
    <w:name w:val="Body Text Indent 31"/>
    <w:basedOn w:val="Normal"/>
    <w:link w:val="BodyTextIndent3Char"/>
    <w:rsid w:val="00B31799"/>
    <w:rPr>
      <w:sz w:val="16"/>
      <w:szCs w:val="16"/>
    </w:rPr>
  </w:style>
  <w:style w:type="character" w:customStyle="1" w:styleId="BalloonTextChar">
    <w:name w:val="Balloon Text Char"/>
    <w:link w:val="BalloonText1"/>
    <w:locked/>
    <w:rsid w:val="00B31799"/>
    <w:rPr>
      <w:rFonts w:ascii="Tahoma" w:eastAsia="Times New Roman" w:hAnsi="Tahoma" w:cs="Tahoma"/>
      <w:bCs/>
      <w:iCs/>
      <w:sz w:val="16"/>
      <w:szCs w:val="16"/>
      <w:lang w:val="en-GB"/>
    </w:rPr>
  </w:style>
  <w:style w:type="paragraph" w:customStyle="1" w:styleId="BalloonText1">
    <w:name w:val="Balloon Text1"/>
    <w:basedOn w:val="Normal"/>
    <w:link w:val="BalloonTextChar"/>
    <w:rsid w:val="00B31799"/>
    <w:rPr>
      <w:rFonts w:ascii="Tahoma" w:hAnsi="Tahoma" w:cs="Tahoma"/>
      <w:sz w:val="16"/>
      <w:szCs w:val="16"/>
    </w:rPr>
  </w:style>
  <w:style w:type="character" w:customStyle="1" w:styleId="Heading4Char1">
    <w:name w:val="Heading 4 Char1"/>
    <w:link w:val="Heading42"/>
    <w:locked/>
    <w:rsid w:val="00B31799"/>
    <w:rPr>
      <w:rFonts w:ascii="Times New Roman" w:eastAsia="Times New Roman" w:hAnsi="Times New Roman" w:cs="Arial"/>
      <w:bCs/>
      <w:iCs/>
      <w:sz w:val="24"/>
      <w:szCs w:val="28"/>
      <w:lang w:val="en-GB"/>
    </w:rPr>
  </w:style>
  <w:style w:type="paragraph" w:customStyle="1" w:styleId="Heading42">
    <w:name w:val="Heading 42"/>
    <w:basedOn w:val="Normal"/>
    <w:link w:val="Heading4Char1"/>
    <w:rsid w:val="00B31799"/>
  </w:style>
  <w:style w:type="character" w:customStyle="1" w:styleId="Heading6Char1">
    <w:name w:val="Heading 6 Char1"/>
    <w:link w:val="Heading62"/>
    <w:locked/>
    <w:rsid w:val="00B31799"/>
    <w:rPr>
      <w:rFonts w:ascii="Times New Roman" w:eastAsia="Times New Roman" w:hAnsi="Times New Roman" w:cs="Arial"/>
      <w:bCs/>
      <w:iCs/>
      <w:sz w:val="24"/>
      <w:szCs w:val="28"/>
      <w:lang w:val="en-GB"/>
    </w:rPr>
  </w:style>
  <w:style w:type="paragraph" w:customStyle="1" w:styleId="Heading62">
    <w:name w:val="Heading 62"/>
    <w:basedOn w:val="Normal"/>
    <w:link w:val="Heading6Char1"/>
    <w:rsid w:val="00B31799"/>
  </w:style>
  <w:style w:type="character" w:customStyle="1" w:styleId="BodyTextIndentChar1">
    <w:name w:val="Body Text Indent Char1"/>
    <w:link w:val="BodyTextIndent20"/>
    <w:locked/>
    <w:rsid w:val="00B31799"/>
    <w:rPr>
      <w:rFonts w:ascii="Times New Roman" w:eastAsia="Times New Roman" w:hAnsi="Times New Roman" w:cs="Arial"/>
      <w:bCs/>
      <w:iCs/>
      <w:sz w:val="24"/>
      <w:szCs w:val="28"/>
      <w:lang w:val="en-GB"/>
    </w:rPr>
  </w:style>
  <w:style w:type="paragraph" w:customStyle="1" w:styleId="BodyTextIndent20">
    <w:name w:val="Body Text Indent2"/>
    <w:basedOn w:val="Normal"/>
    <w:link w:val="BodyTextIndentChar1"/>
    <w:rsid w:val="00B31799"/>
  </w:style>
  <w:style w:type="character" w:customStyle="1" w:styleId="BodyText2Char1">
    <w:name w:val="Body Text 2 Char1"/>
    <w:link w:val="BodyText22"/>
    <w:locked/>
    <w:rsid w:val="00B31799"/>
    <w:rPr>
      <w:rFonts w:ascii="Times New Roman" w:eastAsia="Times New Roman" w:hAnsi="Times New Roman" w:cs="Arial"/>
      <w:bCs/>
      <w:iCs/>
      <w:sz w:val="24"/>
      <w:szCs w:val="28"/>
      <w:lang w:val="en-GB"/>
    </w:rPr>
  </w:style>
  <w:style w:type="paragraph" w:customStyle="1" w:styleId="BodyText22">
    <w:name w:val="Body Text 22"/>
    <w:basedOn w:val="Normal"/>
    <w:link w:val="BodyText2Char1"/>
    <w:rsid w:val="00B31799"/>
  </w:style>
  <w:style w:type="character" w:customStyle="1" w:styleId="CommentTextChar1">
    <w:name w:val="Comment Text Char1"/>
    <w:link w:val="CommentText2"/>
    <w:locked/>
    <w:rsid w:val="00B31799"/>
    <w:rPr>
      <w:rFonts w:ascii="Times New Roman" w:eastAsia="Times New Roman" w:hAnsi="Times New Roman" w:cs="Arial"/>
      <w:bCs/>
      <w:iCs/>
      <w:sz w:val="24"/>
      <w:szCs w:val="28"/>
      <w:lang w:val="en-GB"/>
    </w:rPr>
  </w:style>
  <w:style w:type="paragraph" w:customStyle="1" w:styleId="CommentText2">
    <w:name w:val="Comment Text2"/>
    <w:basedOn w:val="Normal"/>
    <w:link w:val="CommentTextChar1"/>
    <w:rsid w:val="00B31799"/>
  </w:style>
  <w:style w:type="character" w:customStyle="1" w:styleId="BodyTextChar">
    <w:name w:val="Body Text Char"/>
    <w:link w:val="BodyText1"/>
    <w:locked/>
    <w:rsid w:val="00B31799"/>
    <w:rPr>
      <w:rFonts w:ascii="Times New Roman" w:eastAsia="Times New Roman" w:hAnsi="Times New Roman" w:cs="Arial"/>
      <w:bCs/>
      <w:iCs/>
      <w:sz w:val="24"/>
      <w:szCs w:val="28"/>
      <w:lang w:val="en-GB"/>
    </w:rPr>
  </w:style>
  <w:style w:type="paragraph" w:customStyle="1" w:styleId="BodyText1">
    <w:name w:val="Body Text1"/>
    <w:basedOn w:val="Normal"/>
    <w:link w:val="BodyTextChar"/>
    <w:rsid w:val="00B31799"/>
  </w:style>
  <w:style w:type="paragraph" w:customStyle="1" w:styleId="Heading12">
    <w:name w:val="Heading 12"/>
    <w:basedOn w:val="Normal"/>
    <w:link w:val="Heading1Char1"/>
    <w:rsid w:val="00B31799"/>
  </w:style>
  <w:style w:type="character" w:customStyle="1" w:styleId="Heading1Char1">
    <w:name w:val="Heading 1 Char1"/>
    <w:link w:val="Heading12"/>
    <w:locked/>
    <w:rsid w:val="00B31799"/>
    <w:rPr>
      <w:rFonts w:ascii="Times New Roman" w:eastAsia="Times New Roman" w:hAnsi="Times New Roman" w:cs="Arial"/>
      <w:bCs/>
      <w:iCs/>
      <w:sz w:val="24"/>
      <w:szCs w:val="28"/>
      <w:lang w:val="en-GB"/>
    </w:rPr>
  </w:style>
  <w:style w:type="paragraph" w:customStyle="1" w:styleId="Heading43">
    <w:name w:val="Heading 43"/>
    <w:basedOn w:val="Normal"/>
    <w:link w:val="Heading4Char2"/>
    <w:rsid w:val="00B31799"/>
  </w:style>
  <w:style w:type="character" w:customStyle="1" w:styleId="Heading4Char2">
    <w:name w:val="Heading 4 Char2"/>
    <w:link w:val="Heading43"/>
    <w:locked/>
    <w:rsid w:val="00B31799"/>
    <w:rPr>
      <w:rFonts w:ascii="Times New Roman" w:eastAsia="Times New Roman" w:hAnsi="Times New Roman" w:cs="Arial"/>
      <w:bCs/>
      <w:iCs/>
      <w:sz w:val="24"/>
      <w:szCs w:val="28"/>
      <w:lang w:val="en-GB"/>
    </w:rPr>
  </w:style>
  <w:style w:type="paragraph" w:customStyle="1" w:styleId="Heading52">
    <w:name w:val="Heading 52"/>
    <w:basedOn w:val="Normal"/>
    <w:link w:val="Heading5Char1"/>
    <w:rsid w:val="00B31799"/>
  </w:style>
  <w:style w:type="character" w:customStyle="1" w:styleId="Heading5Char1">
    <w:name w:val="Heading 5 Char1"/>
    <w:link w:val="Heading52"/>
    <w:locked/>
    <w:rsid w:val="00B31799"/>
    <w:rPr>
      <w:rFonts w:ascii="Times New Roman" w:eastAsia="Times New Roman" w:hAnsi="Times New Roman" w:cs="Arial"/>
      <w:bCs/>
      <w:iCs/>
      <w:sz w:val="24"/>
      <w:szCs w:val="28"/>
      <w:lang w:val="en-GB"/>
    </w:rPr>
  </w:style>
  <w:style w:type="paragraph" w:customStyle="1" w:styleId="Heading63">
    <w:name w:val="Heading 63"/>
    <w:basedOn w:val="Normal"/>
    <w:link w:val="Heading6Char2"/>
    <w:rsid w:val="00B31799"/>
  </w:style>
  <w:style w:type="character" w:customStyle="1" w:styleId="Heading6Char2">
    <w:name w:val="Heading 6 Char2"/>
    <w:link w:val="Heading63"/>
    <w:locked/>
    <w:rsid w:val="00B31799"/>
    <w:rPr>
      <w:rFonts w:ascii="Times New Roman" w:eastAsia="Times New Roman" w:hAnsi="Times New Roman" w:cs="Arial"/>
      <w:bCs/>
      <w:iCs/>
      <w:sz w:val="24"/>
      <w:szCs w:val="28"/>
      <w:lang w:val="en-GB"/>
    </w:rPr>
  </w:style>
  <w:style w:type="paragraph" w:customStyle="1" w:styleId="CommentText3">
    <w:name w:val="Comment Text3"/>
    <w:basedOn w:val="Normal"/>
    <w:link w:val="CommentTextChar2"/>
    <w:rsid w:val="00B31799"/>
  </w:style>
  <w:style w:type="character" w:customStyle="1" w:styleId="CommentTextChar2">
    <w:name w:val="Comment Text Char2"/>
    <w:link w:val="CommentText3"/>
    <w:locked/>
    <w:rsid w:val="00B31799"/>
    <w:rPr>
      <w:rFonts w:ascii="Times New Roman" w:eastAsia="Times New Roman" w:hAnsi="Times New Roman" w:cs="Arial"/>
      <w:bCs/>
      <w:iCs/>
      <w:sz w:val="24"/>
      <w:szCs w:val="28"/>
      <w:lang w:val="en-GB"/>
    </w:rPr>
  </w:style>
  <w:style w:type="paragraph" w:customStyle="1" w:styleId="Title2">
    <w:name w:val="Title2"/>
    <w:basedOn w:val="Normal"/>
    <w:link w:val="TitleChar1"/>
    <w:rsid w:val="00B31799"/>
  </w:style>
  <w:style w:type="character" w:customStyle="1" w:styleId="TitleChar1">
    <w:name w:val="Title Char1"/>
    <w:link w:val="Title2"/>
    <w:locked/>
    <w:rsid w:val="00B31799"/>
    <w:rPr>
      <w:rFonts w:ascii="Times New Roman" w:eastAsia="Times New Roman" w:hAnsi="Times New Roman" w:cs="Arial"/>
      <w:bCs/>
      <w:iCs/>
      <w:sz w:val="24"/>
      <w:szCs w:val="28"/>
      <w:lang w:val="en-GB"/>
    </w:rPr>
  </w:style>
  <w:style w:type="paragraph" w:customStyle="1" w:styleId="BodyText20">
    <w:name w:val="Body Text2"/>
    <w:basedOn w:val="Normal"/>
    <w:link w:val="BodyTextChar1"/>
    <w:rsid w:val="00B31799"/>
  </w:style>
  <w:style w:type="character" w:customStyle="1" w:styleId="BodyTextChar1">
    <w:name w:val="Body Text Char1"/>
    <w:link w:val="BodyText20"/>
    <w:locked/>
    <w:rsid w:val="00B31799"/>
    <w:rPr>
      <w:rFonts w:ascii="Times New Roman" w:eastAsia="Times New Roman" w:hAnsi="Times New Roman" w:cs="Arial"/>
      <w:bCs/>
      <w:iCs/>
      <w:sz w:val="24"/>
      <w:szCs w:val="28"/>
      <w:lang w:val="en-GB"/>
    </w:rPr>
  </w:style>
  <w:style w:type="paragraph" w:customStyle="1" w:styleId="BodyTextIndent30">
    <w:name w:val="Body Text Indent3"/>
    <w:basedOn w:val="Normal"/>
    <w:link w:val="BodyTextIndentChar2"/>
    <w:rsid w:val="00B31799"/>
  </w:style>
  <w:style w:type="character" w:customStyle="1" w:styleId="BodyTextIndentChar2">
    <w:name w:val="Body Text Indent Char2"/>
    <w:link w:val="BodyTextIndent30"/>
    <w:locked/>
    <w:rsid w:val="00B31799"/>
    <w:rPr>
      <w:rFonts w:ascii="Times New Roman" w:eastAsia="Times New Roman" w:hAnsi="Times New Roman" w:cs="Arial"/>
      <w:bCs/>
      <w:iCs/>
      <w:sz w:val="24"/>
      <w:szCs w:val="28"/>
      <w:lang w:val="en-GB"/>
    </w:rPr>
  </w:style>
  <w:style w:type="paragraph" w:customStyle="1" w:styleId="BodyText23">
    <w:name w:val="Body Text 23"/>
    <w:basedOn w:val="Normal"/>
    <w:link w:val="BodyText2Char2"/>
    <w:rsid w:val="00B31799"/>
  </w:style>
  <w:style w:type="character" w:customStyle="1" w:styleId="BodyText2Char2">
    <w:name w:val="Body Text 2 Char2"/>
    <w:link w:val="BodyText23"/>
    <w:locked/>
    <w:rsid w:val="00B31799"/>
    <w:rPr>
      <w:rFonts w:ascii="Times New Roman" w:eastAsia="Times New Roman" w:hAnsi="Times New Roman" w:cs="Arial"/>
      <w:bCs/>
      <w:iCs/>
      <w:sz w:val="24"/>
      <w:szCs w:val="28"/>
      <w:lang w:val="en-GB"/>
    </w:rPr>
  </w:style>
  <w:style w:type="paragraph" w:customStyle="1" w:styleId="BodyTextIndent22">
    <w:name w:val="Body Text Indent 22"/>
    <w:basedOn w:val="Normal"/>
    <w:link w:val="BodyTextIndent2Char1"/>
    <w:rsid w:val="00B31799"/>
  </w:style>
  <w:style w:type="character" w:customStyle="1" w:styleId="BodyTextIndent2Char1">
    <w:name w:val="Body Text Indent 2 Char1"/>
    <w:link w:val="BodyTextIndent22"/>
    <w:locked/>
    <w:rsid w:val="00B31799"/>
    <w:rPr>
      <w:rFonts w:ascii="Times New Roman" w:eastAsia="Times New Roman" w:hAnsi="Times New Roman" w:cs="Arial"/>
      <w:bCs/>
      <w:iCs/>
      <w:sz w:val="24"/>
      <w:szCs w:val="28"/>
      <w:lang w:val="en-GB"/>
    </w:rPr>
  </w:style>
  <w:style w:type="paragraph" w:customStyle="1" w:styleId="BodyTextIndent32">
    <w:name w:val="Body Text Indent 32"/>
    <w:basedOn w:val="Normal"/>
    <w:link w:val="BodyTextIndent3Char1"/>
    <w:rsid w:val="00B31799"/>
  </w:style>
  <w:style w:type="character" w:customStyle="1" w:styleId="BodyTextIndent3Char1">
    <w:name w:val="Body Text Indent 3 Char1"/>
    <w:link w:val="BodyTextIndent32"/>
    <w:locked/>
    <w:rsid w:val="00B31799"/>
    <w:rPr>
      <w:rFonts w:ascii="Times New Roman" w:eastAsia="Times New Roman" w:hAnsi="Times New Roman" w:cs="Arial"/>
      <w:bCs/>
      <w:iCs/>
      <w:sz w:val="24"/>
      <w:szCs w:val="28"/>
      <w:lang w:val="en-GB"/>
    </w:rPr>
  </w:style>
  <w:style w:type="paragraph" w:customStyle="1" w:styleId="BalloonText2">
    <w:name w:val="Balloon Text2"/>
    <w:basedOn w:val="Normal"/>
    <w:link w:val="BalloonTextChar1"/>
    <w:rsid w:val="00B31799"/>
  </w:style>
  <w:style w:type="character" w:customStyle="1" w:styleId="BalloonTextChar1">
    <w:name w:val="Balloon Text Char1"/>
    <w:link w:val="BalloonText2"/>
    <w:locked/>
    <w:rsid w:val="00B31799"/>
    <w:rPr>
      <w:rFonts w:ascii="Times New Roman" w:eastAsia="Times New Roman" w:hAnsi="Times New Roman" w:cs="Arial"/>
      <w:bCs/>
      <w:iCs/>
      <w:sz w:val="24"/>
      <w:szCs w:val="28"/>
      <w:lang w:val="en-GB"/>
    </w:rPr>
  </w:style>
  <w:style w:type="character" w:customStyle="1" w:styleId="dpav">
    <w:name w:val="dpav"/>
    <w:rsid w:val="00B31799"/>
    <w:rPr>
      <w:sz w:val="26"/>
      <w:szCs w:val="26"/>
    </w:rPr>
  </w:style>
  <w:style w:type="paragraph" w:customStyle="1" w:styleId="Header1">
    <w:name w:val="Header1"/>
    <w:basedOn w:val="Normal"/>
    <w:link w:val="HeaderChar"/>
    <w:rsid w:val="00B31799"/>
  </w:style>
  <w:style w:type="character" w:customStyle="1" w:styleId="HeaderChar">
    <w:name w:val="Header Char"/>
    <w:link w:val="Header1"/>
    <w:locked/>
    <w:rsid w:val="00B31799"/>
    <w:rPr>
      <w:rFonts w:ascii="Times New Roman" w:eastAsia="Times New Roman" w:hAnsi="Times New Roman" w:cs="Arial"/>
      <w:bCs/>
      <w:iCs/>
      <w:sz w:val="24"/>
      <w:szCs w:val="28"/>
      <w:lang w:val="en-GB"/>
    </w:rPr>
  </w:style>
  <w:style w:type="paragraph" w:customStyle="1" w:styleId="Footer1">
    <w:name w:val="Footer1"/>
    <w:basedOn w:val="Normal"/>
    <w:link w:val="FooterChar"/>
    <w:rsid w:val="00B31799"/>
  </w:style>
  <w:style w:type="character" w:customStyle="1" w:styleId="FooterChar">
    <w:name w:val="Footer Char"/>
    <w:link w:val="Footer1"/>
    <w:locked/>
    <w:rsid w:val="00B31799"/>
    <w:rPr>
      <w:rFonts w:ascii="Times New Roman" w:eastAsia="Times New Roman" w:hAnsi="Times New Roman" w:cs="Arial"/>
      <w:bCs/>
      <w:iCs/>
      <w:sz w:val="24"/>
      <w:szCs w:val="28"/>
      <w:lang w:val="en-GB"/>
    </w:rPr>
  </w:style>
  <w:style w:type="paragraph" w:customStyle="1" w:styleId="NoSpacing1">
    <w:name w:val="No Spacing1"/>
    <w:basedOn w:val="Normal"/>
    <w:link w:val="NoSpacingChar"/>
    <w:uiPriority w:val="1"/>
    <w:rsid w:val="00B31799"/>
    <w:rPr>
      <w:rFonts w:cs="Times New Roman"/>
      <w:bCs w:val="0"/>
      <w:iCs w:val="0"/>
      <w:sz w:val="22"/>
      <w:szCs w:val="22"/>
      <w:lang w:val="lt-LT" w:eastAsia="lt-LT"/>
    </w:rPr>
  </w:style>
  <w:style w:type="table" w:customStyle="1" w:styleId="TableNormal1">
    <w:name w:val="Table Normal1"/>
    <w:uiPriority w:val="99"/>
    <w:semiHidden/>
    <w:rsid w:val="00B31799"/>
    <w:pPr>
      <w:spacing w:after="200" w:line="276" w:lineRule="auto"/>
    </w:pPr>
    <w:rPr>
      <w:sz w:val="22"/>
      <w:szCs w:val="22"/>
      <w:lang w:eastAsia="en-US"/>
    </w:rPr>
    <w:tblPr>
      <w:tblCellMar>
        <w:top w:w="0" w:type="dxa"/>
        <w:left w:w="108" w:type="dxa"/>
        <w:bottom w:w="0" w:type="dxa"/>
        <w:right w:w="108" w:type="dxa"/>
      </w:tblCellMar>
    </w:tblPr>
  </w:style>
  <w:style w:type="table" w:customStyle="1" w:styleId="TableGrid1">
    <w:name w:val="Table Grid1"/>
    <w:basedOn w:val="TableNormal"/>
    <w:uiPriority w:val="59"/>
    <w:rsid w:val="00B31799"/>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Normal2">
    <w:name w:val="Table Normal2"/>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styleId="TableGrid">
    <w:name w:val="Table Grid"/>
    <w:basedOn w:val="TableNormal"/>
    <w:uiPriority w:val="59"/>
    <w:rsid w:val="00100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AA75EB"/>
    <w:pPr>
      <w:spacing w:after="200"/>
    </w:pPr>
    <w:rPr>
      <w:b/>
      <w:bCs w:val="0"/>
      <w:color w:val="4F81BD" w:themeColor="accent1"/>
      <w:sz w:val="18"/>
      <w:szCs w:val="18"/>
    </w:rPr>
  </w:style>
  <w:style w:type="character" w:styleId="Strong">
    <w:name w:val="Strong"/>
    <w:basedOn w:val="DefaultParagraphFont"/>
    <w:uiPriority w:val="22"/>
    <w:qFormat/>
    <w:rsid w:val="006930B2"/>
    <w:rPr>
      <w:b/>
      <w:bCs/>
    </w:rPr>
  </w:style>
  <w:style w:type="character" w:styleId="Hyperlink">
    <w:name w:val="Hyperlink"/>
    <w:basedOn w:val="DefaultParagraphFont"/>
    <w:uiPriority w:val="99"/>
    <w:unhideWhenUsed/>
    <w:rsid w:val="008C47F3"/>
    <w:rPr>
      <w:strike w:val="0"/>
      <w:dstrike w:val="0"/>
      <w:color w:val="6D78C6"/>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1799"/>
    <w:rPr>
      <w:rFonts w:ascii="Times New Roman" w:eastAsia="Times New Roman" w:hAnsi="Times New Roman" w:cs="Arial"/>
      <w:bCs/>
      <w:iCs/>
      <w:sz w:val="24"/>
      <w:szCs w:val="28"/>
      <w:lang w:val="en-GB" w:eastAsia="en-US"/>
    </w:rPr>
  </w:style>
  <w:style w:type="paragraph" w:styleId="Antrat1">
    <w:name w:val="heading 1"/>
    <w:basedOn w:val="prastasis"/>
    <w:next w:val="Normal1"/>
    <w:link w:val="Antrat1Diagrama"/>
    <w:qFormat/>
    <w:rsid w:val="00B31799"/>
    <w:pPr>
      <w:keepNext/>
      <w:outlineLvl w:val="0"/>
    </w:pPr>
    <w:rPr>
      <w:b/>
      <w:bCs w:val="0"/>
    </w:rPr>
  </w:style>
  <w:style w:type="paragraph" w:styleId="Antrat4">
    <w:name w:val="heading 4"/>
    <w:basedOn w:val="prastasis"/>
    <w:next w:val="Normal1"/>
    <w:link w:val="Antrat4Diagrama"/>
    <w:semiHidden/>
    <w:unhideWhenUsed/>
    <w:qFormat/>
    <w:rsid w:val="00B31799"/>
    <w:pPr>
      <w:keepNext/>
      <w:keepLines/>
      <w:spacing w:before="200"/>
      <w:outlineLvl w:val="3"/>
    </w:pPr>
    <w:rPr>
      <w:rFonts w:ascii="Cambria" w:hAnsi="Cambria" w:cs="Times New Roman"/>
      <w:b/>
      <w:bCs w:val="0"/>
      <w:i/>
      <w:iCs w:val="0"/>
      <w:color w:val="4F81BD"/>
    </w:rPr>
  </w:style>
  <w:style w:type="paragraph" w:styleId="Antrat5">
    <w:name w:val="heading 5"/>
    <w:basedOn w:val="prastasis"/>
    <w:next w:val="Normal1"/>
    <w:link w:val="Antrat5Diagrama"/>
    <w:uiPriority w:val="9"/>
    <w:semiHidden/>
    <w:unhideWhenUsed/>
    <w:qFormat/>
    <w:rsid w:val="00B31799"/>
    <w:pPr>
      <w:keepNext/>
      <w:keepLines/>
      <w:spacing w:before="200"/>
      <w:outlineLvl w:val="4"/>
    </w:pPr>
    <w:rPr>
      <w:rFonts w:ascii="Cambria" w:hAnsi="Cambria" w:cs="Times New Roman"/>
      <w:color w:val="243F60"/>
    </w:rPr>
  </w:style>
  <w:style w:type="paragraph" w:styleId="Antrat6">
    <w:name w:val="heading 6"/>
    <w:basedOn w:val="prastasis"/>
    <w:next w:val="Normal1"/>
    <w:link w:val="Antrat6Diagrama"/>
    <w:unhideWhenUsed/>
    <w:qFormat/>
    <w:rsid w:val="00B31799"/>
    <w:pPr>
      <w:keepNext/>
      <w:keepLines/>
      <w:spacing w:before="200"/>
      <w:outlineLvl w:val="5"/>
    </w:pPr>
    <w:rPr>
      <w:rFonts w:ascii="Cambria" w:hAnsi="Cambria" w:cs="Times New Roman"/>
      <w:i/>
      <w:iCs w:val="0"/>
      <w:color w:val="243F6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31799"/>
    <w:rPr>
      <w:rFonts w:ascii="Times New Roman" w:eastAsia="Times New Roman" w:hAnsi="Times New Roman" w:cs="Arial"/>
      <w:b/>
      <w:iCs/>
      <w:sz w:val="24"/>
      <w:szCs w:val="28"/>
      <w:lang w:val="en-GB"/>
    </w:rPr>
  </w:style>
  <w:style w:type="character" w:customStyle="1" w:styleId="Antrat4Diagrama">
    <w:name w:val="Antraštė 4 Diagrama"/>
    <w:link w:val="Antrat4"/>
    <w:semiHidden/>
    <w:rsid w:val="00B31799"/>
    <w:rPr>
      <w:rFonts w:ascii="Cambria" w:eastAsia="Times New Roman" w:hAnsi="Cambria" w:cs="Times New Roman"/>
      <w:b/>
      <w:i/>
      <w:color w:val="4F81BD"/>
      <w:sz w:val="24"/>
      <w:szCs w:val="28"/>
      <w:lang w:val="en-GB"/>
    </w:rPr>
  </w:style>
  <w:style w:type="character" w:customStyle="1" w:styleId="Antrat5Diagrama">
    <w:name w:val="Antraštė 5 Diagrama"/>
    <w:link w:val="Antrat5"/>
    <w:uiPriority w:val="9"/>
    <w:semiHidden/>
    <w:rsid w:val="00B31799"/>
    <w:rPr>
      <w:rFonts w:ascii="Cambria" w:eastAsia="Times New Roman" w:hAnsi="Cambria" w:cs="Times New Roman"/>
      <w:bCs/>
      <w:iCs/>
      <w:color w:val="243F60"/>
      <w:sz w:val="24"/>
      <w:szCs w:val="28"/>
      <w:lang w:val="en-GB"/>
    </w:rPr>
  </w:style>
  <w:style w:type="character" w:customStyle="1" w:styleId="Antrat6Diagrama">
    <w:name w:val="Antraštė 6 Diagrama"/>
    <w:link w:val="Antrat6"/>
    <w:rsid w:val="00B31799"/>
    <w:rPr>
      <w:rFonts w:ascii="Cambria" w:eastAsia="Times New Roman" w:hAnsi="Cambria" w:cs="Times New Roman"/>
      <w:bCs/>
      <w:i/>
      <w:color w:val="243F60"/>
      <w:sz w:val="24"/>
      <w:szCs w:val="28"/>
      <w:lang w:val="en-GB"/>
    </w:rPr>
  </w:style>
  <w:style w:type="paragraph" w:customStyle="1" w:styleId="Normal1">
    <w:name w:val="Normal1"/>
    <w:basedOn w:val="prastasis"/>
    <w:rsid w:val="00B31799"/>
  </w:style>
  <w:style w:type="paragraph" w:styleId="Komentarotekstas">
    <w:name w:val="annotation text"/>
    <w:basedOn w:val="prastasis"/>
    <w:link w:val="KomentarotekstasDiagrama"/>
    <w:semiHidden/>
    <w:unhideWhenUsed/>
    <w:rsid w:val="00B31799"/>
    <w:rPr>
      <w:rFonts w:cs="Times New Roman"/>
      <w:bCs w:val="0"/>
      <w:iCs w:val="0"/>
      <w:sz w:val="20"/>
      <w:szCs w:val="20"/>
    </w:rPr>
  </w:style>
  <w:style w:type="character" w:customStyle="1" w:styleId="KomentarotekstasDiagrama">
    <w:name w:val="Komentaro tekstas Diagrama"/>
    <w:link w:val="Komentarotekstas"/>
    <w:semiHidden/>
    <w:rsid w:val="00B31799"/>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B31799"/>
    <w:pPr>
      <w:tabs>
        <w:tab w:val="center" w:pos="4819"/>
        <w:tab w:val="right" w:pos="9638"/>
      </w:tabs>
    </w:pPr>
  </w:style>
  <w:style w:type="character" w:customStyle="1" w:styleId="AntratsDiagrama">
    <w:name w:val="Antraštės Diagrama"/>
    <w:link w:val="Antrats"/>
    <w:uiPriority w:val="99"/>
    <w:rsid w:val="00B31799"/>
    <w:rPr>
      <w:rFonts w:ascii="Times New Roman" w:eastAsia="Times New Roman" w:hAnsi="Times New Roman" w:cs="Arial"/>
      <w:bCs/>
      <w:iCs/>
      <w:sz w:val="24"/>
      <w:szCs w:val="28"/>
      <w:lang w:val="en-GB"/>
    </w:rPr>
  </w:style>
  <w:style w:type="paragraph" w:styleId="Porat">
    <w:name w:val="footer"/>
    <w:basedOn w:val="prastasis"/>
    <w:link w:val="PoratDiagrama"/>
    <w:uiPriority w:val="99"/>
    <w:unhideWhenUsed/>
    <w:rsid w:val="00B31799"/>
    <w:pPr>
      <w:tabs>
        <w:tab w:val="center" w:pos="4819"/>
        <w:tab w:val="right" w:pos="9638"/>
      </w:tabs>
    </w:pPr>
  </w:style>
  <w:style w:type="character" w:customStyle="1" w:styleId="PoratDiagrama">
    <w:name w:val="Poraštė Diagrama"/>
    <w:link w:val="Porat"/>
    <w:uiPriority w:val="99"/>
    <w:rsid w:val="00B31799"/>
    <w:rPr>
      <w:rFonts w:ascii="Times New Roman" w:eastAsia="Times New Roman" w:hAnsi="Times New Roman" w:cs="Arial"/>
      <w:bCs/>
      <w:iCs/>
      <w:sz w:val="24"/>
      <w:szCs w:val="28"/>
      <w:lang w:val="en-GB"/>
    </w:rPr>
  </w:style>
  <w:style w:type="paragraph" w:styleId="Pavadinimas">
    <w:name w:val="Title"/>
    <w:basedOn w:val="prastasis"/>
    <w:link w:val="PavadinimasDiagrama"/>
    <w:qFormat/>
    <w:rsid w:val="00B31799"/>
    <w:pPr>
      <w:jc w:val="center"/>
    </w:pPr>
    <w:rPr>
      <w:rFonts w:cs="Times New Roman"/>
      <w:b/>
      <w:bCs w:val="0"/>
      <w:iCs w:val="0"/>
      <w:sz w:val="28"/>
      <w:szCs w:val="20"/>
      <w:lang w:val="lt-LT"/>
    </w:rPr>
  </w:style>
  <w:style w:type="character" w:customStyle="1" w:styleId="PavadinimasDiagrama">
    <w:name w:val="Pavadinimas Diagrama"/>
    <w:link w:val="Pavadinimas"/>
    <w:rsid w:val="00B31799"/>
    <w:rPr>
      <w:rFonts w:ascii="Times New Roman" w:eastAsia="Times New Roman" w:hAnsi="Times New Roman" w:cs="Times New Roman"/>
      <w:b/>
      <w:sz w:val="28"/>
      <w:szCs w:val="20"/>
    </w:rPr>
  </w:style>
  <w:style w:type="paragraph" w:styleId="Pagrindinistekstas">
    <w:name w:val="Body Text"/>
    <w:basedOn w:val="prastasis"/>
    <w:link w:val="PagrindinistekstasDiagrama"/>
    <w:uiPriority w:val="99"/>
    <w:unhideWhenUsed/>
    <w:rsid w:val="00B31799"/>
    <w:pPr>
      <w:spacing w:after="120"/>
    </w:pPr>
  </w:style>
  <w:style w:type="character" w:customStyle="1" w:styleId="PagrindinistekstasDiagrama">
    <w:name w:val="Pagrindinis tekstas Diagrama"/>
    <w:link w:val="Pagrindinistekstas"/>
    <w:uiPriority w:val="99"/>
    <w:rsid w:val="00B31799"/>
    <w:rPr>
      <w:rFonts w:ascii="Times New Roman" w:eastAsia="Times New Roman" w:hAnsi="Times New Roman" w:cs="Arial"/>
      <w:bCs/>
      <w:iCs/>
      <w:sz w:val="24"/>
      <w:szCs w:val="28"/>
      <w:lang w:val="en-GB"/>
    </w:rPr>
  </w:style>
  <w:style w:type="paragraph" w:styleId="Pagrindiniotekstotrauka">
    <w:name w:val="Body Text Indent"/>
    <w:basedOn w:val="prastasis"/>
    <w:link w:val="PagrindiniotekstotraukaDiagrama"/>
    <w:unhideWhenUsed/>
    <w:rsid w:val="00B31799"/>
    <w:pPr>
      <w:spacing w:after="120"/>
      <w:ind w:left="283"/>
    </w:pPr>
  </w:style>
  <w:style w:type="character" w:customStyle="1" w:styleId="PagrindiniotekstotraukaDiagrama">
    <w:name w:val="Pagrindinio teksto įtrauka Diagrama"/>
    <w:link w:val="Pagrindiniotekstotrauka"/>
    <w:rsid w:val="00B31799"/>
    <w:rPr>
      <w:rFonts w:ascii="Times New Roman" w:eastAsia="Times New Roman" w:hAnsi="Times New Roman" w:cs="Arial"/>
      <w:bCs/>
      <w:iCs/>
      <w:sz w:val="24"/>
      <w:szCs w:val="28"/>
      <w:lang w:val="en-GB"/>
    </w:rPr>
  </w:style>
  <w:style w:type="paragraph" w:styleId="Pagrindinistekstas2">
    <w:name w:val="Body Text 2"/>
    <w:basedOn w:val="prastasis"/>
    <w:link w:val="Pagrindinistekstas2Diagrama"/>
    <w:unhideWhenUsed/>
    <w:rsid w:val="00B31799"/>
    <w:pPr>
      <w:spacing w:after="120" w:line="480" w:lineRule="auto"/>
    </w:pPr>
  </w:style>
  <w:style w:type="character" w:customStyle="1" w:styleId="Pagrindinistekstas2Diagrama">
    <w:name w:val="Pagrindinis tekstas 2 Diagrama"/>
    <w:link w:val="Pagrindinistekstas2"/>
    <w:rsid w:val="00B31799"/>
    <w:rPr>
      <w:rFonts w:ascii="Times New Roman" w:eastAsia="Times New Roman" w:hAnsi="Times New Roman" w:cs="Arial"/>
      <w:bCs/>
      <w:iCs/>
      <w:sz w:val="24"/>
      <w:szCs w:val="28"/>
      <w:lang w:val="en-GB"/>
    </w:rPr>
  </w:style>
  <w:style w:type="paragraph" w:styleId="Pagrindiniotekstotrauka2">
    <w:name w:val="Body Text Indent 2"/>
    <w:basedOn w:val="prastasis"/>
    <w:link w:val="Pagrindiniotekstotrauka2Diagrama"/>
    <w:semiHidden/>
    <w:unhideWhenUsed/>
    <w:rsid w:val="00B31799"/>
    <w:pPr>
      <w:ind w:firstLine="360"/>
      <w:jc w:val="both"/>
    </w:pPr>
    <w:rPr>
      <w:lang w:val="lt-LT"/>
    </w:rPr>
  </w:style>
  <w:style w:type="character" w:customStyle="1" w:styleId="Pagrindiniotekstotrauka2Diagrama">
    <w:name w:val="Pagrindinio teksto įtrauka 2 Diagrama"/>
    <w:link w:val="Pagrindiniotekstotrauka2"/>
    <w:semiHidden/>
    <w:rsid w:val="00B31799"/>
    <w:rPr>
      <w:rFonts w:ascii="Times New Roman" w:eastAsia="Times New Roman" w:hAnsi="Times New Roman" w:cs="Arial"/>
      <w:bCs/>
      <w:iCs/>
      <w:sz w:val="24"/>
      <w:szCs w:val="28"/>
    </w:rPr>
  </w:style>
  <w:style w:type="paragraph" w:styleId="Pagrindiniotekstotrauka3">
    <w:name w:val="Body Text Indent 3"/>
    <w:basedOn w:val="prastasis"/>
    <w:link w:val="Pagrindiniotekstotrauka3Diagrama"/>
    <w:semiHidden/>
    <w:unhideWhenUsed/>
    <w:rsid w:val="00B31799"/>
    <w:pPr>
      <w:ind w:firstLine="720"/>
      <w:jc w:val="both"/>
    </w:pPr>
    <w:rPr>
      <w:szCs w:val="24"/>
      <w:lang w:val="lt-LT"/>
    </w:rPr>
  </w:style>
  <w:style w:type="character" w:customStyle="1" w:styleId="Pagrindiniotekstotrauka3Diagrama">
    <w:name w:val="Pagrindinio teksto įtrauka 3 Diagrama"/>
    <w:link w:val="Pagrindiniotekstotrauka3"/>
    <w:semiHidden/>
    <w:rsid w:val="00B31799"/>
    <w:rPr>
      <w:rFonts w:ascii="Times New Roman" w:eastAsia="Times New Roman" w:hAnsi="Times New Roman" w:cs="Arial"/>
      <w:bCs/>
      <w:iCs/>
      <w:sz w:val="24"/>
      <w:szCs w:val="24"/>
    </w:rPr>
  </w:style>
  <w:style w:type="paragraph" w:styleId="Debesliotekstas">
    <w:name w:val="Balloon Text"/>
    <w:basedOn w:val="prastasis"/>
    <w:link w:val="DebesliotekstasDiagrama"/>
    <w:uiPriority w:val="99"/>
    <w:semiHidden/>
    <w:unhideWhenUsed/>
    <w:rsid w:val="00B31799"/>
    <w:rPr>
      <w:rFonts w:ascii="Tahoma" w:hAnsi="Tahoma" w:cs="Tahoma"/>
      <w:sz w:val="16"/>
      <w:szCs w:val="16"/>
    </w:rPr>
  </w:style>
  <w:style w:type="character" w:customStyle="1" w:styleId="DebesliotekstasDiagrama">
    <w:name w:val="Debesėlio tekstas Diagrama"/>
    <w:link w:val="Debesliotekstas"/>
    <w:uiPriority w:val="99"/>
    <w:semiHidden/>
    <w:rsid w:val="00B31799"/>
    <w:rPr>
      <w:rFonts w:ascii="Tahoma" w:eastAsia="Times New Roman" w:hAnsi="Tahoma" w:cs="Tahoma"/>
      <w:bCs/>
      <w:iCs/>
      <w:sz w:val="16"/>
      <w:szCs w:val="16"/>
      <w:lang w:val="en-GB"/>
    </w:rPr>
  </w:style>
  <w:style w:type="character" w:customStyle="1" w:styleId="NoSpacingChar">
    <w:name w:val="No Spacing Char"/>
    <w:link w:val="NoSpacing1"/>
    <w:uiPriority w:val="1"/>
    <w:locked/>
    <w:rsid w:val="00B31799"/>
    <w:rPr>
      <w:rFonts w:ascii="Times New Roman" w:eastAsia="Times New Roman" w:hAnsi="Times New Roman" w:cs="Times New Roman"/>
      <w:lang w:eastAsia="lt-LT"/>
    </w:rPr>
  </w:style>
  <w:style w:type="paragraph" w:styleId="Betarp">
    <w:name w:val="No Spacing"/>
    <w:uiPriority w:val="1"/>
    <w:qFormat/>
    <w:rsid w:val="00B31799"/>
    <w:rPr>
      <w:rFonts w:eastAsia="Times New Roman"/>
      <w:sz w:val="22"/>
      <w:szCs w:val="22"/>
    </w:rPr>
  </w:style>
  <w:style w:type="paragraph" w:styleId="Sraopastraipa">
    <w:name w:val="List Paragraph"/>
    <w:basedOn w:val="prastasis"/>
    <w:uiPriority w:val="34"/>
    <w:qFormat/>
    <w:rsid w:val="00B31799"/>
    <w:pPr>
      <w:ind w:left="720"/>
      <w:contextualSpacing/>
    </w:pPr>
    <w:rPr>
      <w:rFonts w:cs="Times New Roman"/>
      <w:bCs w:val="0"/>
      <w:iCs w:val="0"/>
      <w:szCs w:val="24"/>
      <w:lang w:val="ru-RU" w:eastAsia="ru-RU"/>
    </w:rPr>
  </w:style>
  <w:style w:type="character" w:customStyle="1" w:styleId="Heading4Char">
    <w:name w:val="Heading 4 Char"/>
    <w:link w:val="Heading41"/>
    <w:locked/>
    <w:rsid w:val="00B31799"/>
    <w:rPr>
      <w:rFonts w:ascii="Cambria" w:eastAsia="Times New Roman" w:hAnsi="Cambria" w:cs="Times New Roman"/>
      <w:b/>
      <w:i/>
      <w:color w:val="4F81BD"/>
      <w:sz w:val="24"/>
      <w:szCs w:val="28"/>
      <w:lang w:val="en-GB"/>
    </w:rPr>
  </w:style>
  <w:style w:type="paragraph" w:customStyle="1" w:styleId="Heading41">
    <w:name w:val="Heading 41"/>
    <w:basedOn w:val="prastasis"/>
    <w:link w:val="Heading4Char"/>
    <w:rsid w:val="00B31799"/>
    <w:rPr>
      <w:rFonts w:ascii="Cambria" w:hAnsi="Cambria" w:cs="Times New Roman"/>
      <w:b/>
      <w:bCs w:val="0"/>
      <w:i/>
      <w:iCs w:val="0"/>
      <w:color w:val="4F81BD"/>
    </w:rPr>
  </w:style>
  <w:style w:type="character" w:customStyle="1" w:styleId="Heading6Char">
    <w:name w:val="Heading 6 Char"/>
    <w:link w:val="Heading61"/>
    <w:locked/>
    <w:rsid w:val="00B31799"/>
    <w:rPr>
      <w:rFonts w:ascii="Cambria" w:eastAsia="Times New Roman" w:hAnsi="Cambria" w:cs="Times New Roman"/>
      <w:bCs/>
      <w:i/>
      <w:color w:val="243F60"/>
      <w:sz w:val="24"/>
      <w:szCs w:val="28"/>
      <w:lang w:val="en-GB"/>
    </w:rPr>
  </w:style>
  <w:style w:type="paragraph" w:customStyle="1" w:styleId="Heading61">
    <w:name w:val="Heading 61"/>
    <w:basedOn w:val="prastasis"/>
    <w:link w:val="Heading6Char"/>
    <w:rsid w:val="00B31799"/>
    <w:rPr>
      <w:rFonts w:ascii="Cambria" w:hAnsi="Cambria" w:cs="Times New Roman"/>
      <w:i/>
      <w:iCs w:val="0"/>
      <w:color w:val="243F60"/>
    </w:rPr>
  </w:style>
  <w:style w:type="character" w:customStyle="1" w:styleId="BodyText2Char">
    <w:name w:val="Body Text 2 Char"/>
    <w:link w:val="BodyText21"/>
    <w:locked/>
    <w:rsid w:val="00B31799"/>
    <w:rPr>
      <w:rFonts w:ascii="Times New Roman" w:eastAsia="Times New Roman" w:hAnsi="Times New Roman" w:cs="Arial"/>
      <w:bCs/>
      <w:iCs/>
      <w:sz w:val="24"/>
      <w:szCs w:val="28"/>
      <w:lang w:val="en-GB"/>
    </w:rPr>
  </w:style>
  <w:style w:type="paragraph" w:customStyle="1" w:styleId="BodyText21">
    <w:name w:val="Body Text 21"/>
    <w:basedOn w:val="prastasis"/>
    <w:link w:val="BodyText2Char"/>
    <w:rsid w:val="00B31799"/>
  </w:style>
  <w:style w:type="character" w:customStyle="1" w:styleId="BodyTextIndentChar">
    <w:name w:val="Body Text Indent Char"/>
    <w:link w:val="BodyTextIndent1"/>
    <w:locked/>
    <w:rsid w:val="00B31799"/>
    <w:rPr>
      <w:rFonts w:ascii="Times New Roman" w:eastAsia="Times New Roman" w:hAnsi="Times New Roman" w:cs="Arial"/>
      <w:bCs/>
      <w:iCs/>
      <w:sz w:val="24"/>
      <w:szCs w:val="28"/>
      <w:lang w:val="en-GB"/>
    </w:rPr>
  </w:style>
  <w:style w:type="paragraph" w:customStyle="1" w:styleId="BodyTextIndent1">
    <w:name w:val="Body Text Indent1"/>
    <w:basedOn w:val="prastasis"/>
    <w:link w:val="BodyTextIndentChar"/>
    <w:rsid w:val="00B31799"/>
  </w:style>
  <w:style w:type="character" w:customStyle="1" w:styleId="CommentTextChar">
    <w:name w:val="Comment Text Char"/>
    <w:link w:val="CommentText1"/>
    <w:locked/>
    <w:rsid w:val="00B31799"/>
    <w:rPr>
      <w:rFonts w:ascii="Times New Roman" w:eastAsia="Times New Roman" w:hAnsi="Times New Roman" w:cs="Arial"/>
      <w:bCs/>
      <w:iCs/>
      <w:sz w:val="20"/>
      <w:szCs w:val="20"/>
      <w:lang w:val="en-GB"/>
    </w:rPr>
  </w:style>
  <w:style w:type="paragraph" w:customStyle="1" w:styleId="CommentText1">
    <w:name w:val="Comment Text1"/>
    <w:basedOn w:val="prastasis"/>
    <w:link w:val="CommentTextChar"/>
    <w:rsid w:val="00B31799"/>
    <w:rPr>
      <w:sz w:val="20"/>
      <w:szCs w:val="20"/>
    </w:rPr>
  </w:style>
  <w:style w:type="character" w:customStyle="1" w:styleId="Heading1Char">
    <w:name w:val="Heading 1 Char"/>
    <w:link w:val="Heading11"/>
    <w:locked/>
    <w:rsid w:val="00B31799"/>
    <w:rPr>
      <w:rFonts w:ascii="Cambria" w:eastAsia="Times New Roman" w:hAnsi="Cambria" w:cs="Times New Roman"/>
      <w:b/>
      <w:iCs/>
      <w:color w:val="365F91"/>
      <w:sz w:val="28"/>
      <w:szCs w:val="28"/>
      <w:lang w:val="en-GB"/>
    </w:rPr>
  </w:style>
  <w:style w:type="paragraph" w:customStyle="1" w:styleId="Heading11">
    <w:name w:val="Heading 11"/>
    <w:basedOn w:val="prastasis"/>
    <w:link w:val="Heading1Char"/>
    <w:rsid w:val="00B31799"/>
    <w:rPr>
      <w:rFonts w:ascii="Cambria" w:hAnsi="Cambria" w:cs="Times New Roman"/>
      <w:b/>
      <w:bCs w:val="0"/>
      <w:color w:val="365F91"/>
      <w:sz w:val="28"/>
    </w:rPr>
  </w:style>
  <w:style w:type="character" w:customStyle="1" w:styleId="Heading5Char">
    <w:name w:val="Heading 5 Char"/>
    <w:link w:val="Heading51"/>
    <w:locked/>
    <w:rsid w:val="00B31799"/>
    <w:rPr>
      <w:rFonts w:ascii="Cambria" w:eastAsia="Times New Roman" w:hAnsi="Cambria" w:cs="Times New Roman"/>
      <w:bCs/>
      <w:iCs/>
      <w:color w:val="243F60"/>
      <w:sz w:val="24"/>
      <w:szCs w:val="28"/>
      <w:lang w:val="en-GB"/>
    </w:rPr>
  </w:style>
  <w:style w:type="paragraph" w:customStyle="1" w:styleId="Heading51">
    <w:name w:val="Heading 51"/>
    <w:basedOn w:val="prastasis"/>
    <w:link w:val="Heading5Char"/>
    <w:rsid w:val="00B31799"/>
    <w:rPr>
      <w:rFonts w:ascii="Cambria" w:hAnsi="Cambria" w:cs="Times New Roman"/>
      <w:color w:val="243F60"/>
    </w:rPr>
  </w:style>
  <w:style w:type="character" w:customStyle="1" w:styleId="TitleChar">
    <w:name w:val="Title Char"/>
    <w:link w:val="Title1"/>
    <w:locked/>
    <w:rsid w:val="00B31799"/>
    <w:rPr>
      <w:rFonts w:ascii="Cambria" w:eastAsia="Times New Roman" w:hAnsi="Cambria" w:cs="Times New Roman"/>
      <w:bCs/>
      <w:iCs/>
      <w:color w:val="17365D"/>
      <w:spacing w:val="5"/>
      <w:kern w:val="28"/>
      <w:sz w:val="52"/>
      <w:szCs w:val="52"/>
      <w:lang w:val="en-GB"/>
    </w:rPr>
  </w:style>
  <w:style w:type="paragraph" w:customStyle="1" w:styleId="Title1">
    <w:name w:val="Title1"/>
    <w:basedOn w:val="prastasis"/>
    <w:link w:val="TitleChar"/>
    <w:rsid w:val="00B31799"/>
    <w:rPr>
      <w:rFonts w:ascii="Cambria" w:hAnsi="Cambria" w:cs="Times New Roman"/>
      <w:color w:val="17365D"/>
      <w:spacing w:val="5"/>
      <w:kern w:val="28"/>
      <w:sz w:val="52"/>
      <w:szCs w:val="52"/>
    </w:rPr>
  </w:style>
  <w:style w:type="character" w:customStyle="1" w:styleId="BodyTextIndent2Char">
    <w:name w:val="Body Text Indent 2 Char"/>
    <w:link w:val="BodyTextIndent21"/>
    <w:locked/>
    <w:rsid w:val="00B31799"/>
    <w:rPr>
      <w:rFonts w:ascii="Times New Roman" w:eastAsia="Times New Roman" w:hAnsi="Times New Roman" w:cs="Arial"/>
      <w:bCs/>
      <w:iCs/>
      <w:sz w:val="24"/>
      <w:szCs w:val="28"/>
      <w:lang w:val="en-GB"/>
    </w:rPr>
  </w:style>
  <w:style w:type="paragraph" w:customStyle="1" w:styleId="BodyTextIndent21">
    <w:name w:val="Body Text Indent 21"/>
    <w:basedOn w:val="prastasis"/>
    <w:link w:val="BodyTextIndent2Char"/>
    <w:rsid w:val="00B31799"/>
  </w:style>
  <w:style w:type="character" w:customStyle="1" w:styleId="BodyTextIndent3Char">
    <w:name w:val="Body Text Indent 3 Char"/>
    <w:link w:val="BodyTextIndent31"/>
    <w:locked/>
    <w:rsid w:val="00B31799"/>
    <w:rPr>
      <w:rFonts w:ascii="Times New Roman" w:eastAsia="Times New Roman" w:hAnsi="Times New Roman" w:cs="Arial"/>
      <w:bCs/>
      <w:iCs/>
      <w:sz w:val="16"/>
      <w:szCs w:val="16"/>
      <w:lang w:val="en-GB"/>
    </w:rPr>
  </w:style>
  <w:style w:type="paragraph" w:customStyle="1" w:styleId="BodyTextIndent31">
    <w:name w:val="Body Text Indent 31"/>
    <w:basedOn w:val="prastasis"/>
    <w:link w:val="BodyTextIndent3Char"/>
    <w:rsid w:val="00B31799"/>
    <w:rPr>
      <w:sz w:val="16"/>
      <w:szCs w:val="16"/>
    </w:rPr>
  </w:style>
  <w:style w:type="character" w:customStyle="1" w:styleId="BalloonTextChar">
    <w:name w:val="Balloon Text Char"/>
    <w:link w:val="BalloonText1"/>
    <w:locked/>
    <w:rsid w:val="00B31799"/>
    <w:rPr>
      <w:rFonts w:ascii="Tahoma" w:eastAsia="Times New Roman" w:hAnsi="Tahoma" w:cs="Tahoma"/>
      <w:bCs/>
      <w:iCs/>
      <w:sz w:val="16"/>
      <w:szCs w:val="16"/>
      <w:lang w:val="en-GB"/>
    </w:rPr>
  </w:style>
  <w:style w:type="paragraph" w:customStyle="1" w:styleId="BalloonText1">
    <w:name w:val="Balloon Text1"/>
    <w:basedOn w:val="prastasis"/>
    <w:link w:val="BalloonTextChar"/>
    <w:rsid w:val="00B31799"/>
    <w:rPr>
      <w:rFonts w:ascii="Tahoma" w:hAnsi="Tahoma" w:cs="Tahoma"/>
      <w:sz w:val="16"/>
      <w:szCs w:val="16"/>
    </w:rPr>
  </w:style>
  <w:style w:type="character" w:customStyle="1" w:styleId="Heading4Char1">
    <w:name w:val="Heading 4 Char1"/>
    <w:link w:val="Heading42"/>
    <w:locked/>
    <w:rsid w:val="00B31799"/>
    <w:rPr>
      <w:rFonts w:ascii="Times New Roman" w:eastAsia="Times New Roman" w:hAnsi="Times New Roman" w:cs="Arial"/>
      <w:bCs/>
      <w:iCs/>
      <w:sz w:val="24"/>
      <w:szCs w:val="28"/>
      <w:lang w:val="en-GB"/>
    </w:rPr>
  </w:style>
  <w:style w:type="paragraph" w:customStyle="1" w:styleId="Heading42">
    <w:name w:val="Heading 42"/>
    <w:basedOn w:val="prastasis"/>
    <w:link w:val="Heading4Char1"/>
    <w:rsid w:val="00B31799"/>
  </w:style>
  <w:style w:type="character" w:customStyle="1" w:styleId="Heading6Char1">
    <w:name w:val="Heading 6 Char1"/>
    <w:link w:val="Heading62"/>
    <w:locked/>
    <w:rsid w:val="00B31799"/>
    <w:rPr>
      <w:rFonts w:ascii="Times New Roman" w:eastAsia="Times New Roman" w:hAnsi="Times New Roman" w:cs="Arial"/>
      <w:bCs/>
      <w:iCs/>
      <w:sz w:val="24"/>
      <w:szCs w:val="28"/>
      <w:lang w:val="en-GB"/>
    </w:rPr>
  </w:style>
  <w:style w:type="paragraph" w:customStyle="1" w:styleId="Heading62">
    <w:name w:val="Heading 62"/>
    <w:basedOn w:val="prastasis"/>
    <w:link w:val="Heading6Char1"/>
    <w:rsid w:val="00B31799"/>
  </w:style>
  <w:style w:type="character" w:customStyle="1" w:styleId="BodyTextIndentChar1">
    <w:name w:val="Body Text Indent Char1"/>
    <w:link w:val="BodyTextIndent2"/>
    <w:locked/>
    <w:rsid w:val="00B31799"/>
    <w:rPr>
      <w:rFonts w:ascii="Times New Roman" w:eastAsia="Times New Roman" w:hAnsi="Times New Roman" w:cs="Arial"/>
      <w:bCs/>
      <w:iCs/>
      <w:sz w:val="24"/>
      <w:szCs w:val="28"/>
      <w:lang w:val="en-GB"/>
    </w:rPr>
  </w:style>
  <w:style w:type="paragraph" w:customStyle="1" w:styleId="BodyTextIndent2">
    <w:name w:val="Body Text Indent2"/>
    <w:basedOn w:val="prastasis"/>
    <w:link w:val="BodyTextIndentChar1"/>
    <w:rsid w:val="00B31799"/>
  </w:style>
  <w:style w:type="character" w:customStyle="1" w:styleId="BodyText2Char1">
    <w:name w:val="Body Text 2 Char1"/>
    <w:link w:val="BodyText22"/>
    <w:locked/>
    <w:rsid w:val="00B31799"/>
    <w:rPr>
      <w:rFonts w:ascii="Times New Roman" w:eastAsia="Times New Roman" w:hAnsi="Times New Roman" w:cs="Arial"/>
      <w:bCs/>
      <w:iCs/>
      <w:sz w:val="24"/>
      <w:szCs w:val="28"/>
      <w:lang w:val="en-GB"/>
    </w:rPr>
  </w:style>
  <w:style w:type="paragraph" w:customStyle="1" w:styleId="BodyText22">
    <w:name w:val="Body Text 22"/>
    <w:basedOn w:val="prastasis"/>
    <w:link w:val="BodyText2Char1"/>
    <w:rsid w:val="00B31799"/>
  </w:style>
  <w:style w:type="character" w:customStyle="1" w:styleId="CommentTextChar1">
    <w:name w:val="Comment Text Char1"/>
    <w:link w:val="CommentText2"/>
    <w:locked/>
    <w:rsid w:val="00B31799"/>
    <w:rPr>
      <w:rFonts w:ascii="Times New Roman" w:eastAsia="Times New Roman" w:hAnsi="Times New Roman" w:cs="Arial"/>
      <w:bCs/>
      <w:iCs/>
      <w:sz w:val="24"/>
      <w:szCs w:val="28"/>
      <w:lang w:val="en-GB"/>
    </w:rPr>
  </w:style>
  <w:style w:type="paragraph" w:customStyle="1" w:styleId="CommentText2">
    <w:name w:val="Comment Text2"/>
    <w:basedOn w:val="prastasis"/>
    <w:link w:val="CommentTextChar1"/>
    <w:rsid w:val="00B31799"/>
  </w:style>
  <w:style w:type="character" w:customStyle="1" w:styleId="BodyTextChar">
    <w:name w:val="Body Text Char"/>
    <w:link w:val="BodyText1"/>
    <w:locked/>
    <w:rsid w:val="00B31799"/>
    <w:rPr>
      <w:rFonts w:ascii="Times New Roman" w:eastAsia="Times New Roman" w:hAnsi="Times New Roman" w:cs="Arial"/>
      <w:bCs/>
      <w:iCs/>
      <w:sz w:val="24"/>
      <w:szCs w:val="28"/>
      <w:lang w:val="en-GB"/>
    </w:rPr>
  </w:style>
  <w:style w:type="paragraph" w:customStyle="1" w:styleId="BodyText1">
    <w:name w:val="Body Text1"/>
    <w:basedOn w:val="prastasis"/>
    <w:link w:val="BodyTextChar"/>
    <w:rsid w:val="00B31799"/>
  </w:style>
  <w:style w:type="paragraph" w:customStyle="1" w:styleId="Heading12">
    <w:name w:val="Heading 12"/>
    <w:basedOn w:val="prastasis"/>
    <w:link w:val="Heading1Char1"/>
    <w:rsid w:val="00B31799"/>
  </w:style>
  <w:style w:type="character" w:customStyle="1" w:styleId="Heading1Char1">
    <w:name w:val="Heading 1 Char1"/>
    <w:link w:val="Heading12"/>
    <w:locked/>
    <w:rsid w:val="00B31799"/>
    <w:rPr>
      <w:rFonts w:ascii="Times New Roman" w:eastAsia="Times New Roman" w:hAnsi="Times New Roman" w:cs="Arial"/>
      <w:bCs/>
      <w:iCs/>
      <w:sz w:val="24"/>
      <w:szCs w:val="28"/>
      <w:lang w:val="en-GB"/>
    </w:rPr>
  </w:style>
  <w:style w:type="paragraph" w:customStyle="1" w:styleId="Heading43">
    <w:name w:val="Heading 43"/>
    <w:basedOn w:val="prastasis"/>
    <w:link w:val="Heading4Char2"/>
    <w:rsid w:val="00B31799"/>
  </w:style>
  <w:style w:type="character" w:customStyle="1" w:styleId="Heading4Char2">
    <w:name w:val="Heading 4 Char2"/>
    <w:link w:val="Heading43"/>
    <w:locked/>
    <w:rsid w:val="00B31799"/>
    <w:rPr>
      <w:rFonts w:ascii="Times New Roman" w:eastAsia="Times New Roman" w:hAnsi="Times New Roman" w:cs="Arial"/>
      <w:bCs/>
      <w:iCs/>
      <w:sz w:val="24"/>
      <w:szCs w:val="28"/>
      <w:lang w:val="en-GB"/>
    </w:rPr>
  </w:style>
  <w:style w:type="paragraph" w:customStyle="1" w:styleId="Heading52">
    <w:name w:val="Heading 52"/>
    <w:basedOn w:val="prastasis"/>
    <w:link w:val="Heading5Char1"/>
    <w:rsid w:val="00B31799"/>
  </w:style>
  <w:style w:type="character" w:customStyle="1" w:styleId="Heading5Char1">
    <w:name w:val="Heading 5 Char1"/>
    <w:link w:val="Heading52"/>
    <w:locked/>
    <w:rsid w:val="00B31799"/>
    <w:rPr>
      <w:rFonts w:ascii="Times New Roman" w:eastAsia="Times New Roman" w:hAnsi="Times New Roman" w:cs="Arial"/>
      <w:bCs/>
      <w:iCs/>
      <w:sz w:val="24"/>
      <w:szCs w:val="28"/>
      <w:lang w:val="en-GB"/>
    </w:rPr>
  </w:style>
  <w:style w:type="paragraph" w:customStyle="1" w:styleId="Heading63">
    <w:name w:val="Heading 63"/>
    <w:basedOn w:val="prastasis"/>
    <w:link w:val="Heading6Char2"/>
    <w:rsid w:val="00B31799"/>
  </w:style>
  <w:style w:type="character" w:customStyle="1" w:styleId="Heading6Char2">
    <w:name w:val="Heading 6 Char2"/>
    <w:link w:val="Heading63"/>
    <w:locked/>
    <w:rsid w:val="00B31799"/>
    <w:rPr>
      <w:rFonts w:ascii="Times New Roman" w:eastAsia="Times New Roman" w:hAnsi="Times New Roman" w:cs="Arial"/>
      <w:bCs/>
      <w:iCs/>
      <w:sz w:val="24"/>
      <w:szCs w:val="28"/>
      <w:lang w:val="en-GB"/>
    </w:rPr>
  </w:style>
  <w:style w:type="paragraph" w:customStyle="1" w:styleId="CommentText3">
    <w:name w:val="Comment Text3"/>
    <w:basedOn w:val="prastasis"/>
    <w:link w:val="CommentTextChar2"/>
    <w:rsid w:val="00B31799"/>
  </w:style>
  <w:style w:type="character" w:customStyle="1" w:styleId="CommentTextChar2">
    <w:name w:val="Comment Text Char2"/>
    <w:link w:val="CommentText3"/>
    <w:locked/>
    <w:rsid w:val="00B31799"/>
    <w:rPr>
      <w:rFonts w:ascii="Times New Roman" w:eastAsia="Times New Roman" w:hAnsi="Times New Roman" w:cs="Arial"/>
      <w:bCs/>
      <w:iCs/>
      <w:sz w:val="24"/>
      <w:szCs w:val="28"/>
      <w:lang w:val="en-GB"/>
    </w:rPr>
  </w:style>
  <w:style w:type="paragraph" w:customStyle="1" w:styleId="Title2">
    <w:name w:val="Title2"/>
    <w:basedOn w:val="prastasis"/>
    <w:link w:val="TitleChar1"/>
    <w:rsid w:val="00B31799"/>
  </w:style>
  <w:style w:type="character" w:customStyle="1" w:styleId="TitleChar1">
    <w:name w:val="Title Char1"/>
    <w:link w:val="Title2"/>
    <w:locked/>
    <w:rsid w:val="00B31799"/>
    <w:rPr>
      <w:rFonts w:ascii="Times New Roman" w:eastAsia="Times New Roman" w:hAnsi="Times New Roman" w:cs="Arial"/>
      <w:bCs/>
      <w:iCs/>
      <w:sz w:val="24"/>
      <w:szCs w:val="28"/>
      <w:lang w:val="en-GB"/>
    </w:rPr>
  </w:style>
  <w:style w:type="paragraph" w:customStyle="1" w:styleId="BodyText2">
    <w:name w:val="Body Text2"/>
    <w:basedOn w:val="prastasis"/>
    <w:link w:val="BodyTextChar1"/>
    <w:rsid w:val="00B31799"/>
  </w:style>
  <w:style w:type="character" w:customStyle="1" w:styleId="BodyTextChar1">
    <w:name w:val="Body Text Char1"/>
    <w:link w:val="BodyText2"/>
    <w:locked/>
    <w:rsid w:val="00B31799"/>
    <w:rPr>
      <w:rFonts w:ascii="Times New Roman" w:eastAsia="Times New Roman" w:hAnsi="Times New Roman" w:cs="Arial"/>
      <w:bCs/>
      <w:iCs/>
      <w:sz w:val="24"/>
      <w:szCs w:val="28"/>
      <w:lang w:val="en-GB"/>
    </w:rPr>
  </w:style>
  <w:style w:type="paragraph" w:customStyle="1" w:styleId="BodyTextIndent3">
    <w:name w:val="Body Text Indent3"/>
    <w:basedOn w:val="prastasis"/>
    <w:link w:val="BodyTextIndentChar2"/>
    <w:rsid w:val="00B31799"/>
  </w:style>
  <w:style w:type="character" w:customStyle="1" w:styleId="BodyTextIndentChar2">
    <w:name w:val="Body Text Indent Char2"/>
    <w:link w:val="BodyTextIndent3"/>
    <w:locked/>
    <w:rsid w:val="00B31799"/>
    <w:rPr>
      <w:rFonts w:ascii="Times New Roman" w:eastAsia="Times New Roman" w:hAnsi="Times New Roman" w:cs="Arial"/>
      <w:bCs/>
      <w:iCs/>
      <w:sz w:val="24"/>
      <w:szCs w:val="28"/>
      <w:lang w:val="en-GB"/>
    </w:rPr>
  </w:style>
  <w:style w:type="paragraph" w:customStyle="1" w:styleId="BodyText23">
    <w:name w:val="Body Text 23"/>
    <w:basedOn w:val="prastasis"/>
    <w:link w:val="BodyText2Char2"/>
    <w:rsid w:val="00B31799"/>
  </w:style>
  <w:style w:type="character" w:customStyle="1" w:styleId="BodyText2Char2">
    <w:name w:val="Body Text 2 Char2"/>
    <w:link w:val="BodyText23"/>
    <w:locked/>
    <w:rsid w:val="00B31799"/>
    <w:rPr>
      <w:rFonts w:ascii="Times New Roman" w:eastAsia="Times New Roman" w:hAnsi="Times New Roman" w:cs="Arial"/>
      <w:bCs/>
      <w:iCs/>
      <w:sz w:val="24"/>
      <w:szCs w:val="28"/>
      <w:lang w:val="en-GB"/>
    </w:rPr>
  </w:style>
  <w:style w:type="paragraph" w:customStyle="1" w:styleId="BodyTextIndent22">
    <w:name w:val="Body Text Indent 22"/>
    <w:basedOn w:val="prastasis"/>
    <w:link w:val="BodyTextIndent2Char1"/>
    <w:rsid w:val="00B31799"/>
  </w:style>
  <w:style w:type="character" w:customStyle="1" w:styleId="BodyTextIndent2Char1">
    <w:name w:val="Body Text Indent 2 Char1"/>
    <w:link w:val="BodyTextIndent22"/>
    <w:locked/>
    <w:rsid w:val="00B31799"/>
    <w:rPr>
      <w:rFonts w:ascii="Times New Roman" w:eastAsia="Times New Roman" w:hAnsi="Times New Roman" w:cs="Arial"/>
      <w:bCs/>
      <w:iCs/>
      <w:sz w:val="24"/>
      <w:szCs w:val="28"/>
      <w:lang w:val="en-GB"/>
    </w:rPr>
  </w:style>
  <w:style w:type="paragraph" w:customStyle="1" w:styleId="BodyTextIndent32">
    <w:name w:val="Body Text Indent 32"/>
    <w:basedOn w:val="prastasis"/>
    <w:link w:val="BodyTextIndent3Char1"/>
    <w:rsid w:val="00B31799"/>
  </w:style>
  <w:style w:type="character" w:customStyle="1" w:styleId="BodyTextIndent3Char1">
    <w:name w:val="Body Text Indent 3 Char1"/>
    <w:link w:val="BodyTextIndent32"/>
    <w:locked/>
    <w:rsid w:val="00B31799"/>
    <w:rPr>
      <w:rFonts w:ascii="Times New Roman" w:eastAsia="Times New Roman" w:hAnsi="Times New Roman" w:cs="Arial"/>
      <w:bCs/>
      <w:iCs/>
      <w:sz w:val="24"/>
      <w:szCs w:val="28"/>
      <w:lang w:val="en-GB"/>
    </w:rPr>
  </w:style>
  <w:style w:type="paragraph" w:customStyle="1" w:styleId="BalloonText2">
    <w:name w:val="Balloon Text2"/>
    <w:basedOn w:val="prastasis"/>
    <w:link w:val="BalloonTextChar1"/>
    <w:rsid w:val="00B31799"/>
  </w:style>
  <w:style w:type="character" w:customStyle="1" w:styleId="BalloonTextChar1">
    <w:name w:val="Balloon Text Char1"/>
    <w:link w:val="BalloonText2"/>
    <w:locked/>
    <w:rsid w:val="00B31799"/>
    <w:rPr>
      <w:rFonts w:ascii="Times New Roman" w:eastAsia="Times New Roman" w:hAnsi="Times New Roman" w:cs="Arial"/>
      <w:bCs/>
      <w:iCs/>
      <w:sz w:val="24"/>
      <w:szCs w:val="28"/>
      <w:lang w:val="en-GB"/>
    </w:rPr>
  </w:style>
  <w:style w:type="character" w:customStyle="1" w:styleId="dpav">
    <w:name w:val="dpav"/>
    <w:rsid w:val="00B31799"/>
    <w:rPr>
      <w:sz w:val="26"/>
      <w:szCs w:val="26"/>
    </w:rPr>
  </w:style>
  <w:style w:type="paragraph" w:customStyle="1" w:styleId="Header1">
    <w:name w:val="Header1"/>
    <w:basedOn w:val="prastasis"/>
    <w:link w:val="HeaderChar"/>
    <w:rsid w:val="00B31799"/>
  </w:style>
  <w:style w:type="character" w:customStyle="1" w:styleId="HeaderChar">
    <w:name w:val="Header Char"/>
    <w:link w:val="Header1"/>
    <w:locked/>
    <w:rsid w:val="00B31799"/>
    <w:rPr>
      <w:rFonts w:ascii="Times New Roman" w:eastAsia="Times New Roman" w:hAnsi="Times New Roman" w:cs="Arial"/>
      <w:bCs/>
      <w:iCs/>
      <w:sz w:val="24"/>
      <w:szCs w:val="28"/>
      <w:lang w:val="en-GB"/>
    </w:rPr>
  </w:style>
  <w:style w:type="paragraph" w:customStyle="1" w:styleId="Footer1">
    <w:name w:val="Footer1"/>
    <w:basedOn w:val="prastasis"/>
    <w:link w:val="FooterChar"/>
    <w:rsid w:val="00B31799"/>
  </w:style>
  <w:style w:type="character" w:customStyle="1" w:styleId="FooterChar">
    <w:name w:val="Footer Char"/>
    <w:link w:val="Footer1"/>
    <w:locked/>
    <w:rsid w:val="00B31799"/>
    <w:rPr>
      <w:rFonts w:ascii="Times New Roman" w:eastAsia="Times New Roman" w:hAnsi="Times New Roman" w:cs="Arial"/>
      <w:bCs/>
      <w:iCs/>
      <w:sz w:val="24"/>
      <w:szCs w:val="28"/>
      <w:lang w:val="en-GB"/>
    </w:rPr>
  </w:style>
  <w:style w:type="paragraph" w:customStyle="1" w:styleId="NoSpacing1">
    <w:name w:val="No Spacing1"/>
    <w:basedOn w:val="prastasis"/>
    <w:link w:val="NoSpacingChar"/>
    <w:uiPriority w:val="1"/>
    <w:rsid w:val="00B31799"/>
    <w:rPr>
      <w:rFonts w:cs="Times New Roman"/>
      <w:bCs w:val="0"/>
      <w:iCs w:val="0"/>
      <w:sz w:val="22"/>
      <w:szCs w:val="22"/>
      <w:lang w:val="lt-LT" w:eastAsia="lt-LT"/>
    </w:rPr>
  </w:style>
  <w:style w:type="table" w:customStyle="1" w:styleId="TableNormal1">
    <w:name w:val="Table Normal1"/>
    <w:uiPriority w:val="99"/>
    <w:semiHidden/>
    <w:rsid w:val="00B31799"/>
    <w:pPr>
      <w:spacing w:after="200" w:line="276" w:lineRule="auto"/>
    </w:pPr>
    <w:rPr>
      <w:sz w:val="22"/>
      <w:szCs w:val="22"/>
      <w:lang w:eastAsia="en-US"/>
    </w:rPr>
    <w:tblPr>
      <w:tblCellMar>
        <w:top w:w="0" w:type="dxa"/>
        <w:left w:w="108" w:type="dxa"/>
        <w:bottom w:w="0" w:type="dxa"/>
        <w:right w:w="108" w:type="dxa"/>
      </w:tblCellMar>
    </w:tblPr>
  </w:style>
  <w:style w:type="table" w:customStyle="1" w:styleId="TableGrid1">
    <w:name w:val="Table Grid1"/>
    <w:basedOn w:val="prastojilentel"/>
    <w:uiPriority w:val="59"/>
    <w:rsid w:val="00B3179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Normal2">
    <w:name w:val="Table Normal2"/>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styleId="Lentelstinklelis">
    <w:name w:val="Table Grid"/>
    <w:basedOn w:val="prastojilentel"/>
    <w:uiPriority w:val="59"/>
    <w:rsid w:val="0010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AA75EB"/>
    <w:pPr>
      <w:spacing w:after="200"/>
    </w:pPr>
    <w:rPr>
      <w:b/>
      <w:bCs w:val="0"/>
      <w:color w:val="4F81BD" w:themeColor="accent1"/>
      <w:sz w:val="18"/>
      <w:szCs w:val="18"/>
    </w:rPr>
  </w:style>
  <w:style w:type="character" w:styleId="Grietas">
    <w:name w:val="Strong"/>
    <w:basedOn w:val="Numatytasispastraiposriftas"/>
    <w:uiPriority w:val="22"/>
    <w:qFormat/>
    <w:rsid w:val="006930B2"/>
    <w:rPr>
      <w:b/>
      <w:bCs/>
    </w:rPr>
  </w:style>
  <w:style w:type="character" w:styleId="Hipersaitas">
    <w:name w:val="Hyperlink"/>
    <w:basedOn w:val="Numatytasispastraiposriftas"/>
    <w:uiPriority w:val="99"/>
    <w:unhideWhenUsed/>
    <w:rsid w:val="008C47F3"/>
    <w:rPr>
      <w:strike w:val="0"/>
      <w:dstrike w:val="0"/>
      <w:color w:val="6D78C6"/>
      <w:u w:val="none"/>
      <w:effect w:val="none"/>
    </w:rPr>
  </w:style>
</w:styles>
</file>

<file path=word/webSettings.xml><?xml version="1.0" encoding="utf-8"?>
<w:webSettings xmlns:r="http://schemas.openxmlformats.org/officeDocument/2006/relationships" xmlns:w="http://schemas.openxmlformats.org/wordprocessingml/2006/main">
  <w:divs>
    <w:div w:id="67265722">
      <w:bodyDiv w:val="1"/>
      <w:marLeft w:val="0"/>
      <w:marRight w:val="0"/>
      <w:marTop w:val="0"/>
      <w:marBottom w:val="0"/>
      <w:divBdr>
        <w:top w:val="none" w:sz="0" w:space="0" w:color="auto"/>
        <w:left w:val="none" w:sz="0" w:space="0" w:color="auto"/>
        <w:bottom w:val="none" w:sz="0" w:space="0" w:color="auto"/>
        <w:right w:val="none" w:sz="0" w:space="0" w:color="auto"/>
      </w:divBdr>
      <w:divsChild>
        <w:div w:id="111561943">
          <w:marLeft w:val="0"/>
          <w:marRight w:val="0"/>
          <w:marTop w:val="0"/>
          <w:marBottom w:val="0"/>
          <w:divBdr>
            <w:top w:val="none" w:sz="0" w:space="0" w:color="auto"/>
            <w:left w:val="none" w:sz="0" w:space="0" w:color="auto"/>
            <w:bottom w:val="none" w:sz="0" w:space="0" w:color="auto"/>
            <w:right w:val="none" w:sz="0" w:space="0" w:color="auto"/>
          </w:divBdr>
          <w:divsChild>
            <w:div w:id="486173420">
              <w:marLeft w:val="0"/>
              <w:marRight w:val="0"/>
              <w:marTop w:val="0"/>
              <w:marBottom w:val="0"/>
              <w:divBdr>
                <w:top w:val="none" w:sz="0" w:space="0" w:color="auto"/>
                <w:left w:val="none" w:sz="0" w:space="0" w:color="auto"/>
                <w:bottom w:val="none" w:sz="0" w:space="0" w:color="auto"/>
                <w:right w:val="none" w:sz="0" w:space="0" w:color="auto"/>
              </w:divBdr>
              <w:divsChild>
                <w:div w:id="1050425665">
                  <w:marLeft w:val="0"/>
                  <w:marRight w:val="0"/>
                  <w:marTop w:val="0"/>
                  <w:marBottom w:val="0"/>
                  <w:divBdr>
                    <w:top w:val="none" w:sz="0" w:space="0" w:color="auto"/>
                    <w:left w:val="none" w:sz="0" w:space="0" w:color="auto"/>
                    <w:bottom w:val="none" w:sz="0" w:space="0" w:color="auto"/>
                    <w:right w:val="none" w:sz="0" w:space="0" w:color="auto"/>
                  </w:divBdr>
                  <w:divsChild>
                    <w:div w:id="11435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738073">
      <w:bodyDiv w:val="1"/>
      <w:marLeft w:val="0"/>
      <w:marRight w:val="0"/>
      <w:marTop w:val="0"/>
      <w:marBottom w:val="0"/>
      <w:divBdr>
        <w:top w:val="none" w:sz="0" w:space="0" w:color="auto"/>
        <w:left w:val="none" w:sz="0" w:space="0" w:color="auto"/>
        <w:bottom w:val="none" w:sz="0" w:space="0" w:color="auto"/>
        <w:right w:val="none" w:sz="0" w:space="0" w:color="auto"/>
      </w:divBdr>
    </w:div>
    <w:div w:id="628627824">
      <w:bodyDiv w:val="1"/>
      <w:marLeft w:val="0"/>
      <w:marRight w:val="0"/>
      <w:marTop w:val="0"/>
      <w:marBottom w:val="0"/>
      <w:divBdr>
        <w:top w:val="none" w:sz="0" w:space="0" w:color="auto"/>
        <w:left w:val="none" w:sz="0" w:space="0" w:color="auto"/>
        <w:bottom w:val="none" w:sz="0" w:space="0" w:color="auto"/>
        <w:right w:val="none" w:sz="0" w:space="0" w:color="auto"/>
      </w:divBdr>
    </w:div>
    <w:div w:id="1009525306">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pirkimai.eviesiejipirkimai.l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gargzdusvara.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utes\Desktop\Aruno%20perduoti\&#302;mon&#279;s%20valdymas\Ataskaita%202011\Metinis%20prane&#353;imas%20%202011.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D29B15-E9E1-4C64-9BD1-7F0B95F8904B}"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lt-LT"/>
        </a:p>
      </dgm:t>
    </dgm:pt>
    <dgm:pt modelId="{DB2F5EAC-CFF5-4ADD-8BBB-C3916467383A}">
      <dgm:prSet phldrT="[Tekstas]" custT="1"/>
      <dgm:spPr>
        <a:xfrm>
          <a:off x="1317280" y="2499491"/>
          <a:ext cx="753159" cy="41617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lt-LT" sz="1200">
              <a:solidFill>
                <a:sysClr val="windowText" lastClr="000000">
                  <a:hueOff val="0"/>
                  <a:satOff val="0"/>
                  <a:lumOff val="0"/>
                  <a:alphaOff val="0"/>
                </a:sysClr>
              </a:solidFill>
              <a:latin typeface="Calibri"/>
              <a:ea typeface="+mn-ea"/>
              <a:cs typeface="+mn-cs"/>
            </a:rPr>
            <a:t>Vyr.vadybininkė-kontrolierė</a:t>
          </a:r>
        </a:p>
      </dgm:t>
    </dgm:pt>
    <dgm:pt modelId="{1A660305-D04C-4EDE-A632-9630B4744446}" type="parTrans" cxnId="{AF4A57CD-DFBF-45FE-9931-10FE119B0CB1}">
      <dgm:prSet/>
      <dgm:spPr>
        <a:xfrm>
          <a:off x="1195336" y="2239700"/>
          <a:ext cx="425702" cy="190610"/>
        </a:xfrm>
        <a:noFill/>
        <a:ln w="25400" cap="flat" cmpd="sng" algn="ctr">
          <a:solidFill>
            <a:srgbClr val="4F81BD">
              <a:shade val="80000"/>
              <a:hueOff val="0"/>
              <a:satOff val="0"/>
              <a:lumOff val="0"/>
              <a:alphaOff val="0"/>
            </a:srgbClr>
          </a:solidFill>
          <a:prstDash val="solid"/>
        </a:ln>
        <a:effectLst/>
      </dgm:spPr>
      <dgm:t>
        <a:bodyPr/>
        <a:lstStyle/>
        <a:p>
          <a:endParaRPr lang="lt-LT" sz="1000"/>
        </a:p>
      </dgm:t>
    </dgm:pt>
    <dgm:pt modelId="{1ECDD2B9-9937-4BFF-9935-6FD04D3FF665}" type="sibTrans" cxnId="{AF4A57CD-DFBF-45FE-9931-10FE119B0CB1}">
      <dgm:prSet/>
      <dgm:spPr/>
      <dgm:t>
        <a:bodyPr/>
        <a:lstStyle/>
        <a:p>
          <a:endParaRPr lang="lt-LT"/>
        </a:p>
      </dgm:t>
    </dgm:pt>
    <dgm:pt modelId="{BD1E55F4-0022-41FB-947D-55E324A40733}">
      <dgm:prSet custT="1"/>
      <dgm:spPr>
        <a:xfrm>
          <a:off x="5352350" y="1892705"/>
          <a:ext cx="655394" cy="41617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lt-LT" sz="1200">
              <a:solidFill>
                <a:sysClr val="windowText" lastClr="000000">
                  <a:hueOff val="0"/>
                  <a:satOff val="0"/>
                  <a:lumOff val="0"/>
                  <a:alphaOff val="0"/>
                </a:sysClr>
              </a:solidFill>
              <a:latin typeface="Calibri"/>
              <a:ea typeface="+mn-ea"/>
              <a:cs typeface="+mn-cs"/>
            </a:rPr>
            <a:t>Valytoja </a:t>
          </a:r>
        </a:p>
      </dgm:t>
    </dgm:pt>
    <dgm:pt modelId="{F1C92D32-E698-49B7-B862-2993FE28DAC5}" type="parTrans" cxnId="{7068FAEE-6197-4862-8493-8E1621C68C0E}">
      <dgm:prSet/>
      <dgm:spPr>
        <a:xfrm>
          <a:off x="3401281" y="1632914"/>
          <a:ext cx="2205944" cy="190610"/>
        </a:xfrm>
        <a:noFill/>
        <a:ln w="25400" cap="flat" cmpd="sng" algn="ctr">
          <a:solidFill>
            <a:srgbClr val="4F81BD">
              <a:shade val="80000"/>
              <a:hueOff val="0"/>
              <a:satOff val="0"/>
              <a:lumOff val="0"/>
              <a:alphaOff val="0"/>
            </a:srgbClr>
          </a:solidFill>
          <a:prstDash val="solid"/>
        </a:ln>
        <a:effectLst/>
      </dgm:spPr>
      <dgm:t>
        <a:bodyPr/>
        <a:lstStyle/>
        <a:p>
          <a:endParaRPr lang="lt-LT" sz="1000"/>
        </a:p>
      </dgm:t>
    </dgm:pt>
    <dgm:pt modelId="{507B9325-3F94-499B-BFA2-1F5D032D0CA8}" type="sibTrans" cxnId="{7068FAEE-6197-4862-8493-8E1621C68C0E}">
      <dgm:prSet/>
      <dgm:spPr/>
      <dgm:t>
        <a:bodyPr/>
        <a:lstStyle/>
        <a:p>
          <a:endParaRPr lang="lt-LT"/>
        </a:p>
      </dgm:t>
    </dgm:pt>
    <dgm:pt modelId="{4AF896F6-15C7-4122-A7A2-D3B594418072}">
      <dgm:prSet phldrT="[Tekstas]" custT="1"/>
      <dgm:spPr>
        <a:xfrm>
          <a:off x="940461" y="1892705"/>
          <a:ext cx="655394" cy="41617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lt-LT" sz="1600">
              <a:solidFill>
                <a:sysClr val="windowText" lastClr="000000">
                  <a:hueOff val="0"/>
                  <a:satOff val="0"/>
                  <a:lumOff val="0"/>
                  <a:alphaOff val="0"/>
                </a:sysClr>
              </a:solidFill>
              <a:latin typeface="Calibri"/>
              <a:ea typeface="+mn-ea"/>
              <a:cs typeface="+mn-cs"/>
            </a:rPr>
            <a:t>Direktorius</a:t>
          </a:r>
        </a:p>
      </dgm:t>
    </dgm:pt>
    <dgm:pt modelId="{2F812F3D-AFFC-4AAE-9543-CB5040E4D704}" type="sibTrans" cxnId="{D8494C52-21E5-4203-A092-D042A6EFD832}">
      <dgm:prSet/>
      <dgm:spPr/>
      <dgm:t>
        <a:bodyPr/>
        <a:lstStyle/>
        <a:p>
          <a:endParaRPr lang="lt-LT"/>
        </a:p>
      </dgm:t>
    </dgm:pt>
    <dgm:pt modelId="{2B11643F-138E-43F3-8D10-DDA1F0BDFD8D}" type="parTrans" cxnId="{D8494C52-21E5-4203-A092-D042A6EFD832}">
      <dgm:prSet/>
      <dgm:spPr>
        <a:xfrm>
          <a:off x="1195336" y="1632914"/>
          <a:ext cx="2205944" cy="190610"/>
        </a:xfrm>
        <a:noFill/>
        <a:ln w="25400" cap="flat" cmpd="sng" algn="ctr">
          <a:solidFill>
            <a:srgbClr val="4F81BD">
              <a:shade val="80000"/>
              <a:hueOff val="0"/>
              <a:satOff val="0"/>
              <a:lumOff val="0"/>
              <a:alphaOff val="0"/>
            </a:srgbClr>
          </a:solidFill>
          <a:prstDash val="solid"/>
        </a:ln>
        <a:effectLst/>
      </dgm:spPr>
      <dgm:t>
        <a:bodyPr/>
        <a:lstStyle/>
        <a:p>
          <a:endParaRPr lang="lt-LT" sz="1000"/>
        </a:p>
      </dgm:t>
    </dgm:pt>
    <dgm:pt modelId="{DABC9088-60CE-470A-BA7F-8318CD29A8DB}">
      <dgm:prSet custT="1"/>
      <dgm:spPr/>
      <dgm:t>
        <a:bodyPr/>
        <a:lstStyle/>
        <a:p>
          <a:r>
            <a:rPr lang="lt-LT" sz="1600"/>
            <a:t>Juristė</a:t>
          </a:r>
        </a:p>
      </dgm:t>
    </dgm:pt>
    <dgm:pt modelId="{3ED3881B-976D-459F-93CC-07E2022A6392}" type="parTrans" cxnId="{791EAC09-85BA-40AC-AC6D-7A2FDBB804C5}">
      <dgm:prSet/>
      <dgm:spPr/>
      <dgm:t>
        <a:bodyPr/>
        <a:lstStyle/>
        <a:p>
          <a:endParaRPr lang="lt-LT"/>
        </a:p>
      </dgm:t>
    </dgm:pt>
    <dgm:pt modelId="{8E7E7C87-1586-4161-8A85-A889B9634BE7}" type="sibTrans" cxnId="{791EAC09-85BA-40AC-AC6D-7A2FDBB804C5}">
      <dgm:prSet/>
      <dgm:spPr/>
      <dgm:t>
        <a:bodyPr/>
        <a:lstStyle/>
        <a:p>
          <a:endParaRPr lang="lt-LT"/>
        </a:p>
      </dgm:t>
    </dgm:pt>
    <dgm:pt modelId="{A8F8BA74-EC1B-4D2E-AE90-77DB314575B1}">
      <dgm:prSet custT="1"/>
      <dgm:spPr/>
      <dgm:t>
        <a:bodyPr/>
        <a:lstStyle/>
        <a:p>
          <a:r>
            <a:rPr lang="lt-LT" sz="1400"/>
            <a:t>Vyr.finansininkė</a:t>
          </a:r>
        </a:p>
      </dgm:t>
    </dgm:pt>
    <dgm:pt modelId="{DBFD1CFD-12E0-43DE-A314-71BE4CAD7170}" type="parTrans" cxnId="{80EFD97B-A460-4A07-B546-A31F3FAAA61A}">
      <dgm:prSet/>
      <dgm:spPr/>
      <dgm:t>
        <a:bodyPr/>
        <a:lstStyle/>
        <a:p>
          <a:endParaRPr lang="lt-LT"/>
        </a:p>
      </dgm:t>
    </dgm:pt>
    <dgm:pt modelId="{A5799CDD-CCAD-4028-A864-BFAAE7E1DE4E}" type="sibTrans" cxnId="{80EFD97B-A460-4A07-B546-A31F3FAAA61A}">
      <dgm:prSet/>
      <dgm:spPr/>
      <dgm:t>
        <a:bodyPr/>
        <a:lstStyle/>
        <a:p>
          <a:endParaRPr lang="lt-LT"/>
        </a:p>
      </dgm:t>
    </dgm:pt>
    <dgm:pt modelId="{856AF77A-1922-46EF-A3EB-C6F8386FBB64}">
      <dgm:prSet custT="1"/>
      <dgm:spPr/>
      <dgm:t>
        <a:bodyPr/>
        <a:lstStyle/>
        <a:p>
          <a:r>
            <a:rPr lang="lt-LT" sz="1200"/>
            <a:t>Vadybininkė-kontrolierė</a:t>
          </a:r>
        </a:p>
      </dgm:t>
    </dgm:pt>
    <dgm:pt modelId="{CCFF1596-A061-4CF1-AE20-F7BD770EE06F}" type="parTrans" cxnId="{496890C1-9CA8-4D14-8CA0-B399945C5BAF}">
      <dgm:prSet/>
      <dgm:spPr/>
      <dgm:t>
        <a:bodyPr/>
        <a:lstStyle/>
        <a:p>
          <a:endParaRPr lang="lt-LT"/>
        </a:p>
      </dgm:t>
    </dgm:pt>
    <dgm:pt modelId="{2CF58D37-96E9-495E-AE3D-E969641886A0}" type="sibTrans" cxnId="{496890C1-9CA8-4D14-8CA0-B399945C5BAF}">
      <dgm:prSet/>
      <dgm:spPr/>
      <dgm:t>
        <a:bodyPr/>
        <a:lstStyle/>
        <a:p>
          <a:endParaRPr lang="lt-LT"/>
        </a:p>
      </dgm:t>
    </dgm:pt>
    <dgm:pt modelId="{2C45D650-06B4-41AE-94E6-F15683879093}">
      <dgm:prSet custT="1"/>
      <dgm:spPr/>
      <dgm:t>
        <a:bodyPr/>
        <a:lstStyle/>
        <a:p>
          <a:r>
            <a:rPr lang="lt-LT" sz="1200"/>
            <a:t>Viešųjų darbų administratorė</a:t>
          </a:r>
        </a:p>
      </dgm:t>
    </dgm:pt>
    <dgm:pt modelId="{C3C681F8-DAEA-4A28-B5C9-E3DAD13AD981}" type="parTrans" cxnId="{AA2CB29B-334B-4034-883D-9EFD5DEF2FEA}">
      <dgm:prSet/>
      <dgm:spPr/>
      <dgm:t>
        <a:bodyPr/>
        <a:lstStyle/>
        <a:p>
          <a:endParaRPr lang="lt-LT"/>
        </a:p>
      </dgm:t>
    </dgm:pt>
    <dgm:pt modelId="{D156EA4D-6674-4962-9BB2-E20C0FDBB9B9}" type="sibTrans" cxnId="{AA2CB29B-334B-4034-883D-9EFD5DEF2FEA}">
      <dgm:prSet/>
      <dgm:spPr/>
      <dgm:t>
        <a:bodyPr/>
        <a:lstStyle/>
        <a:p>
          <a:endParaRPr lang="lt-LT"/>
        </a:p>
      </dgm:t>
    </dgm:pt>
    <dgm:pt modelId="{F83BEF14-D3F4-4274-91EA-F5E13AA99B4E}">
      <dgm:prSet custT="1"/>
      <dgm:spPr/>
      <dgm:t>
        <a:bodyPr/>
        <a:lstStyle/>
        <a:p>
          <a:r>
            <a:rPr lang="lt-LT" sz="1200"/>
            <a:t>vadybininkė-administratorė</a:t>
          </a:r>
        </a:p>
      </dgm:t>
    </dgm:pt>
    <dgm:pt modelId="{FEBCC9E1-17BA-4A99-B8F8-9D853853B2AE}" type="parTrans" cxnId="{81F9E82C-B1BA-4E79-896F-97F5A10FF918}">
      <dgm:prSet/>
      <dgm:spPr/>
      <dgm:t>
        <a:bodyPr/>
        <a:lstStyle/>
        <a:p>
          <a:endParaRPr lang="lt-LT"/>
        </a:p>
      </dgm:t>
    </dgm:pt>
    <dgm:pt modelId="{1175D5AA-6C00-4F61-9F22-20CC849BEC4D}" type="sibTrans" cxnId="{81F9E82C-B1BA-4E79-896F-97F5A10FF918}">
      <dgm:prSet/>
      <dgm:spPr/>
      <dgm:t>
        <a:bodyPr/>
        <a:lstStyle/>
        <a:p>
          <a:endParaRPr lang="lt-LT"/>
        </a:p>
      </dgm:t>
    </dgm:pt>
    <dgm:pt modelId="{6ECD4EE7-6E4B-444A-969D-4BF2F984B2DA}" type="pres">
      <dgm:prSet presAssocID="{96D29B15-E9E1-4C64-9BD1-7F0B95F8904B}" presName="hierChild1" presStyleCnt="0">
        <dgm:presLayoutVars>
          <dgm:chPref val="1"/>
          <dgm:dir/>
          <dgm:animOne val="branch"/>
          <dgm:animLvl val="lvl"/>
          <dgm:resizeHandles/>
        </dgm:presLayoutVars>
      </dgm:prSet>
      <dgm:spPr/>
      <dgm:t>
        <a:bodyPr/>
        <a:lstStyle/>
        <a:p>
          <a:endParaRPr lang="lt-LT"/>
        </a:p>
      </dgm:t>
    </dgm:pt>
    <dgm:pt modelId="{5BB640DC-FF25-476E-82E6-D269A846B231}" type="pres">
      <dgm:prSet presAssocID="{A8F8BA74-EC1B-4D2E-AE90-77DB314575B1}" presName="hierRoot1" presStyleCnt="0"/>
      <dgm:spPr/>
    </dgm:pt>
    <dgm:pt modelId="{466665F5-D040-4A71-999D-6C4E2B082EAE}" type="pres">
      <dgm:prSet presAssocID="{A8F8BA74-EC1B-4D2E-AE90-77DB314575B1}" presName="composite" presStyleCnt="0"/>
      <dgm:spPr/>
    </dgm:pt>
    <dgm:pt modelId="{569D86FF-906F-497F-A011-741A167A0A3C}" type="pres">
      <dgm:prSet presAssocID="{A8F8BA74-EC1B-4D2E-AE90-77DB314575B1}" presName="background" presStyleLbl="node0" presStyleIdx="0" presStyleCnt="3"/>
      <dgm:spPr/>
    </dgm:pt>
    <dgm:pt modelId="{C5244FC8-2BE1-4445-BC92-2B2B6DF970B5}" type="pres">
      <dgm:prSet presAssocID="{A8F8BA74-EC1B-4D2E-AE90-77DB314575B1}" presName="text" presStyleLbl="fgAcc0" presStyleIdx="0" presStyleCnt="3" custScaleX="249645" custScaleY="121039" custLinFactX="71131" custLinFactNeighborX="100000" custLinFactNeighborY="-11774">
        <dgm:presLayoutVars>
          <dgm:chPref val="3"/>
        </dgm:presLayoutVars>
      </dgm:prSet>
      <dgm:spPr/>
      <dgm:t>
        <a:bodyPr/>
        <a:lstStyle/>
        <a:p>
          <a:endParaRPr lang="lt-LT"/>
        </a:p>
      </dgm:t>
    </dgm:pt>
    <dgm:pt modelId="{7D2950ED-5134-4E65-A4D3-0F543C31208C}" type="pres">
      <dgm:prSet presAssocID="{A8F8BA74-EC1B-4D2E-AE90-77DB314575B1}" presName="hierChild2" presStyleCnt="0"/>
      <dgm:spPr/>
    </dgm:pt>
    <dgm:pt modelId="{3DE8CF6E-4C3B-4E25-BBDD-4233A65EBDEF}" type="pres">
      <dgm:prSet presAssocID="{4AF896F6-15C7-4122-A7A2-D3B594418072}" presName="hierRoot1" presStyleCnt="0"/>
      <dgm:spPr/>
    </dgm:pt>
    <dgm:pt modelId="{1089A129-4D1C-43DB-8232-D6A2D0C0CD68}" type="pres">
      <dgm:prSet presAssocID="{4AF896F6-15C7-4122-A7A2-D3B594418072}" presName="composite" presStyleCnt="0"/>
      <dgm:spPr/>
    </dgm:pt>
    <dgm:pt modelId="{DD2C023D-6A07-4E0A-B497-4A26FD6E6138}" type="pres">
      <dgm:prSet presAssocID="{4AF896F6-15C7-4122-A7A2-D3B594418072}" presName="background" presStyleLbl="node0" presStyleIdx="1" presStyleCnt="3"/>
      <dgm:spPr/>
    </dgm:pt>
    <dgm:pt modelId="{B9F8E99D-4332-4C73-90CE-169C4C589273}" type="pres">
      <dgm:prSet presAssocID="{4AF896F6-15C7-4122-A7A2-D3B594418072}" presName="text" presStyleLbl="fgAcc0" presStyleIdx="1" presStyleCnt="3" custScaleX="396802" custScaleY="133221" custLinFactY="-82745" custLinFactNeighborX="-16109" custLinFactNeighborY="-100000">
        <dgm:presLayoutVars>
          <dgm:chPref val="3"/>
        </dgm:presLayoutVars>
      </dgm:prSet>
      <dgm:spPr/>
      <dgm:t>
        <a:bodyPr/>
        <a:lstStyle/>
        <a:p>
          <a:endParaRPr lang="lt-LT"/>
        </a:p>
      </dgm:t>
    </dgm:pt>
    <dgm:pt modelId="{ECA28E54-B2E1-4E49-9133-B64728E41680}" type="pres">
      <dgm:prSet presAssocID="{4AF896F6-15C7-4122-A7A2-D3B594418072}" presName="hierChild2" presStyleCnt="0"/>
      <dgm:spPr/>
    </dgm:pt>
    <dgm:pt modelId="{029884CD-09A8-49FD-B62A-272416F32B8A}" type="pres">
      <dgm:prSet presAssocID="{1A660305-D04C-4EDE-A632-9630B4744446}" presName="Name10" presStyleLbl="parChTrans1D2" presStyleIdx="0" presStyleCnt="4"/>
      <dgm:spPr/>
      <dgm:t>
        <a:bodyPr/>
        <a:lstStyle/>
        <a:p>
          <a:endParaRPr lang="lt-LT"/>
        </a:p>
      </dgm:t>
    </dgm:pt>
    <dgm:pt modelId="{E2860847-E9D8-4354-95FC-94B87A14AA5E}" type="pres">
      <dgm:prSet presAssocID="{DB2F5EAC-CFF5-4ADD-8BBB-C3916467383A}" presName="hierRoot2" presStyleCnt="0"/>
      <dgm:spPr/>
    </dgm:pt>
    <dgm:pt modelId="{B4D96AAB-F9D6-4220-B607-35AF3907B384}" type="pres">
      <dgm:prSet presAssocID="{DB2F5EAC-CFF5-4ADD-8BBB-C3916467383A}" presName="composite2" presStyleCnt="0"/>
      <dgm:spPr/>
    </dgm:pt>
    <dgm:pt modelId="{FF8F595B-0495-4C1C-AE1B-02125C6FB4CA}" type="pres">
      <dgm:prSet presAssocID="{DB2F5EAC-CFF5-4ADD-8BBB-C3916467383A}" presName="background2" presStyleLbl="node2" presStyleIdx="0" presStyleCnt="4"/>
      <dgm:spPr/>
    </dgm:pt>
    <dgm:pt modelId="{2107E592-F1AE-415B-B55F-EEEEA3016A49}" type="pres">
      <dgm:prSet presAssocID="{DB2F5EAC-CFF5-4ADD-8BBB-C3916467383A}" presName="text2" presStyleLbl="fgAcc2" presStyleIdx="0" presStyleCnt="4" custScaleX="243227" custScaleY="121763" custLinFactNeighborX="-60320" custLinFactNeighborY="-11874">
        <dgm:presLayoutVars>
          <dgm:chPref val="3"/>
        </dgm:presLayoutVars>
      </dgm:prSet>
      <dgm:spPr/>
      <dgm:t>
        <a:bodyPr/>
        <a:lstStyle/>
        <a:p>
          <a:endParaRPr lang="lt-LT"/>
        </a:p>
      </dgm:t>
    </dgm:pt>
    <dgm:pt modelId="{98F47B7C-C281-4691-A4B6-2F8CCA68A683}" type="pres">
      <dgm:prSet presAssocID="{DB2F5EAC-CFF5-4ADD-8BBB-C3916467383A}" presName="hierChild3" presStyleCnt="0"/>
      <dgm:spPr/>
    </dgm:pt>
    <dgm:pt modelId="{C5EC37F3-D053-439C-A5C9-CDDD25454049}" type="pres">
      <dgm:prSet presAssocID="{CCFF1596-A061-4CF1-AE20-F7BD770EE06F}" presName="Name17" presStyleLbl="parChTrans1D3" presStyleIdx="0" presStyleCnt="1"/>
      <dgm:spPr/>
      <dgm:t>
        <a:bodyPr/>
        <a:lstStyle/>
        <a:p>
          <a:endParaRPr lang="lt-LT"/>
        </a:p>
      </dgm:t>
    </dgm:pt>
    <dgm:pt modelId="{4B2CFF3D-068C-4C2A-977E-B747BB8530CE}" type="pres">
      <dgm:prSet presAssocID="{856AF77A-1922-46EF-A3EB-C6F8386FBB64}" presName="hierRoot3" presStyleCnt="0"/>
      <dgm:spPr/>
    </dgm:pt>
    <dgm:pt modelId="{EEC72929-114B-442F-82CE-BE4F83E6F4D5}" type="pres">
      <dgm:prSet presAssocID="{856AF77A-1922-46EF-A3EB-C6F8386FBB64}" presName="composite3" presStyleCnt="0"/>
      <dgm:spPr/>
    </dgm:pt>
    <dgm:pt modelId="{8A9DCD13-AA1B-453A-90E9-9F08EEF632B9}" type="pres">
      <dgm:prSet presAssocID="{856AF77A-1922-46EF-A3EB-C6F8386FBB64}" presName="background3" presStyleLbl="node3" presStyleIdx="0" presStyleCnt="1"/>
      <dgm:spPr/>
    </dgm:pt>
    <dgm:pt modelId="{7CE2608E-8950-4ED3-9231-EBCA265DA141}" type="pres">
      <dgm:prSet presAssocID="{856AF77A-1922-46EF-A3EB-C6F8386FBB64}" presName="text3" presStyleLbl="fgAcc3" presStyleIdx="0" presStyleCnt="1" custScaleX="268680" custScaleY="123072">
        <dgm:presLayoutVars>
          <dgm:chPref val="3"/>
        </dgm:presLayoutVars>
      </dgm:prSet>
      <dgm:spPr/>
      <dgm:t>
        <a:bodyPr/>
        <a:lstStyle/>
        <a:p>
          <a:endParaRPr lang="lt-LT"/>
        </a:p>
      </dgm:t>
    </dgm:pt>
    <dgm:pt modelId="{920DC6F9-6BA5-442D-82D3-89DF72C1C5D1}" type="pres">
      <dgm:prSet presAssocID="{856AF77A-1922-46EF-A3EB-C6F8386FBB64}" presName="hierChild4" presStyleCnt="0"/>
      <dgm:spPr/>
    </dgm:pt>
    <dgm:pt modelId="{DB031284-2BB1-4B9B-97C5-B27CCC1E8568}" type="pres">
      <dgm:prSet presAssocID="{FEBCC9E1-17BA-4A99-B8F8-9D853853B2AE}" presName="Name10" presStyleLbl="parChTrans1D2" presStyleIdx="1" presStyleCnt="4"/>
      <dgm:spPr/>
      <dgm:t>
        <a:bodyPr/>
        <a:lstStyle/>
        <a:p>
          <a:endParaRPr lang="lt-LT"/>
        </a:p>
      </dgm:t>
    </dgm:pt>
    <dgm:pt modelId="{8E32FE22-7E8C-4B68-9747-DB86891B883C}" type="pres">
      <dgm:prSet presAssocID="{F83BEF14-D3F4-4274-91EA-F5E13AA99B4E}" presName="hierRoot2" presStyleCnt="0"/>
      <dgm:spPr/>
    </dgm:pt>
    <dgm:pt modelId="{5DCBC4A6-E4A5-40F7-87C1-D4A0CBDEA1B3}" type="pres">
      <dgm:prSet presAssocID="{F83BEF14-D3F4-4274-91EA-F5E13AA99B4E}" presName="composite2" presStyleCnt="0"/>
      <dgm:spPr/>
    </dgm:pt>
    <dgm:pt modelId="{A26F7EF2-EC32-41BB-9593-7145B8E053D0}" type="pres">
      <dgm:prSet presAssocID="{F83BEF14-D3F4-4274-91EA-F5E13AA99B4E}" presName="background2" presStyleLbl="node2" presStyleIdx="1" presStyleCnt="4"/>
      <dgm:spPr/>
    </dgm:pt>
    <dgm:pt modelId="{6C99D252-3CF5-458D-9D8F-E5DC81621247}" type="pres">
      <dgm:prSet presAssocID="{F83BEF14-D3F4-4274-91EA-F5E13AA99B4E}" presName="text2" presStyleLbl="fgAcc2" presStyleIdx="1" presStyleCnt="4" custScaleX="215130" custScaleY="145395">
        <dgm:presLayoutVars>
          <dgm:chPref val="3"/>
        </dgm:presLayoutVars>
      </dgm:prSet>
      <dgm:spPr/>
      <dgm:t>
        <a:bodyPr/>
        <a:lstStyle/>
        <a:p>
          <a:endParaRPr lang="lt-LT"/>
        </a:p>
      </dgm:t>
    </dgm:pt>
    <dgm:pt modelId="{519CA588-3B7B-467F-8C81-5AE786563C61}" type="pres">
      <dgm:prSet presAssocID="{F83BEF14-D3F4-4274-91EA-F5E13AA99B4E}" presName="hierChild3" presStyleCnt="0"/>
      <dgm:spPr/>
    </dgm:pt>
    <dgm:pt modelId="{6CDBDF7C-1F1A-4850-8B1A-6CBBA972C877}" type="pres">
      <dgm:prSet presAssocID="{C3C681F8-DAEA-4A28-B5C9-E3DAD13AD981}" presName="Name10" presStyleLbl="parChTrans1D2" presStyleIdx="2" presStyleCnt="4"/>
      <dgm:spPr/>
      <dgm:t>
        <a:bodyPr/>
        <a:lstStyle/>
        <a:p>
          <a:endParaRPr lang="lt-LT"/>
        </a:p>
      </dgm:t>
    </dgm:pt>
    <dgm:pt modelId="{6EFB794B-73B7-46FB-8B9D-B1CB8EBA724F}" type="pres">
      <dgm:prSet presAssocID="{2C45D650-06B4-41AE-94E6-F15683879093}" presName="hierRoot2" presStyleCnt="0"/>
      <dgm:spPr/>
    </dgm:pt>
    <dgm:pt modelId="{92E3E372-0CEF-4F5E-A74C-73E821864F5A}" type="pres">
      <dgm:prSet presAssocID="{2C45D650-06B4-41AE-94E6-F15683879093}" presName="composite2" presStyleCnt="0"/>
      <dgm:spPr/>
    </dgm:pt>
    <dgm:pt modelId="{04FA27AE-38B7-4227-9296-6A6A803C817C}" type="pres">
      <dgm:prSet presAssocID="{2C45D650-06B4-41AE-94E6-F15683879093}" presName="background2" presStyleLbl="node2" presStyleIdx="2" presStyleCnt="4"/>
      <dgm:spPr/>
    </dgm:pt>
    <dgm:pt modelId="{2AFE11CF-623B-4A15-83D8-119D6DFFC6E3}" type="pres">
      <dgm:prSet presAssocID="{2C45D650-06B4-41AE-94E6-F15683879093}" presName="text2" presStyleLbl="fgAcc2" presStyleIdx="2" presStyleCnt="4" custScaleX="192185" custScaleY="134642" custLinFactNeighborY="-9895">
        <dgm:presLayoutVars>
          <dgm:chPref val="3"/>
        </dgm:presLayoutVars>
      </dgm:prSet>
      <dgm:spPr/>
      <dgm:t>
        <a:bodyPr/>
        <a:lstStyle/>
        <a:p>
          <a:endParaRPr lang="lt-LT"/>
        </a:p>
      </dgm:t>
    </dgm:pt>
    <dgm:pt modelId="{B6CFE902-A831-4406-B5F4-053877E959F7}" type="pres">
      <dgm:prSet presAssocID="{2C45D650-06B4-41AE-94E6-F15683879093}" presName="hierChild3" presStyleCnt="0"/>
      <dgm:spPr/>
    </dgm:pt>
    <dgm:pt modelId="{5C628847-4405-40CA-B2C7-C8D147A84A2D}" type="pres">
      <dgm:prSet presAssocID="{F1C92D32-E698-49B7-B862-2993FE28DAC5}" presName="Name10" presStyleLbl="parChTrans1D2" presStyleIdx="3" presStyleCnt="4"/>
      <dgm:spPr/>
      <dgm:t>
        <a:bodyPr/>
        <a:lstStyle/>
        <a:p>
          <a:endParaRPr lang="lt-LT"/>
        </a:p>
      </dgm:t>
    </dgm:pt>
    <dgm:pt modelId="{9E1E5F8D-B13A-43FA-B5C9-4333DF9E1BB6}" type="pres">
      <dgm:prSet presAssocID="{BD1E55F4-0022-41FB-947D-55E324A40733}" presName="hierRoot2" presStyleCnt="0"/>
      <dgm:spPr/>
    </dgm:pt>
    <dgm:pt modelId="{27B7EBAE-4AC7-4287-B460-E7D525CE0263}" type="pres">
      <dgm:prSet presAssocID="{BD1E55F4-0022-41FB-947D-55E324A40733}" presName="composite2" presStyleCnt="0"/>
      <dgm:spPr/>
    </dgm:pt>
    <dgm:pt modelId="{EB2E7033-0A44-4215-83B7-CA990578BD66}" type="pres">
      <dgm:prSet presAssocID="{BD1E55F4-0022-41FB-947D-55E324A40733}" presName="background2" presStyleLbl="node2" presStyleIdx="3" presStyleCnt="4"/>
      <dgm:spPr/>
    </dgm:pt>
    <dgm:pt modelId="{AF3B7FB1-ECF3-4C93-A97C-AB5F12422BE6}" type="pres">
      <dgm:prSet presAssocID="{BD1E55F4-0022-41FB-947D-55E324A40733}" presName="text2" presStyleLbl="fgAcc2" presStyleIdx="3" presStyleCnt="4" custScaleX="187383" custScaleY="129955">
        <dgm:presLayoutVars>
          <dgm:chPref val="3"/>
        </dgm:presLayoutVars>
      </dgm:prSet>
      <dgm:spPr/>
      <dgm:t>
        <a:bodyPr/>
        <a:lstStyle/>
        <a:p>
          <a:endParaRPr lang="lt-LT"/>
        </a:p>
      </dgm:t>
    </dgm:pt>
    <dgm:pt modelId="{B96C5D64-9B86-4323-A78D-23D9E1F82595}" type="pres">
      <dgm:prSet presAssocID="{BD1E55F4-0022-41FB-947D-55E324A40733}" presName="hierChild3" presStyleCnt="0"/>
      <dgm:spPr/>
    </dgm:pt>
    <dgm:pt modelId="{E056D790-D95F-483B-8EA3-27786517AC3F}" type="pres">
      <dgm:prSet presAssocID="{DABC9088-60CE-470A-BA7F-8318CD29A8DB}" presName="hierRoot1" presStyleCnt="0"/>
      <dgm:spPr/>
    </dgm:pt>
    <dgm:pt modelId="{0CDC1061-B236-4764-B4DF-93F7BEEC0F94}" type="pres">
      <dgm:prSet presAssocID="{DABC9088-60CE-470A-BA7F-8318CD29A8DB}" presName="composite" presStyleCnt="0"/>
      <dgm:spPr/>
    </dgm:pt>
    <dgm:pt modelId="{A5668AAA-E440-4142-8572-F5BCEB9ABA3D}" type="pres">
      <dgm:prSet presAssocID="{DABC9088-60CE-470A-BA7F-8318CD29A8DB}" presName="background" presStyleLbl="node0" presStyleIdx="2" presStyleCnt="3"/>
      <dgm:spPr/>
    </dgm:pt>
    <dgm:pt modelId="{CDE70663-D2BC-48AD-A96A-1990C24F879E}" type="pres">
      <dgm:prSet presAssocID="{DABC9088-60CE-470A-BA7F-8318CD29A8DB}" presName="text" presStyleLbl="fgAcc0" presStyleIdx="2" presStyleCnt="3" custAng="0" custScaleX="275246" custScaleY="120407" custLinFactX="-100000" custLinFactNeighborX="-116214" custLinFactNeighborY="-10176">
        <dgm:presLayoutVars>
          <dgm:chPref val="3"/>
        </dgm:presLayoutVars>
      </dgm:prSet>
      <dgm:spPr/>
      <dgm:t>
        <a:bodyPr/>
        <a:lstStyle/>
        <a:p>
          <a:endParaRPr lang="lt-LT"/>
        </a:p>
      </dgm:t>
    </dgm:pt>
    <dgm:pt modelId="{93F34204-7AC5-4D25-B3EE-EAA8E5CB9C61}" type="pres">
      <dgm:prSet presAssocID="{DABC9088-60CE-470A-BA7F-8318CD29A8DB}" presName="hierChild2" presStyleCnt="0"/>
      <dgm:spPr/>
    </dgm:pt>
  </dgm:ptLst>
  <dgm:cxnLst>
    <dgm:cxn modelId="{30CC22F9-F283-40BC-AB9B-C837FE5E52CF}" type="presOf" srcId="{C3C681F8-DAEA-4A28-B5C9-E3DAD13AD981}" destId="{6CDBDF7C-1F1A-4850-8B1A-6CBBA972C877}" srcOrd="0" destOrd="0" presId="urn:microsoft.com/office/officeart/2005/8/layout/hierarchy1"/>
    <dgm:cxn modelId="{CFAEC9B4-4A00-4D13-8A48-1BCA46C332A5}" type="presOf" srcId="{BD1E55F4-0022-41FB-947D-55E324A40733}" destId="{AF3B7FB1-ECF3-4C93-A97C-AB5F12422BE6}" srcOrd="0" destOrd="0" presId="urn:microsoft.com/office/officeart/2005/8/layout/hierarchy1"/>
    <dgm:cxn modelId="{C3E0206D-8ABC-46DB-A918-4A3D7B2950A0}" type="presOf" srcId="{CCFF1596-A061-4CF1-AE20-F7BD770EE06F}" destId="{C5EC37F3-D053-439C-A5C9-CDDD25454049}" srcOrd="0" destOrd="0" presId="urn:microsoft.com/office/officeart/2005/8/layout/hierarchy1"/>
    <dgm:cxn modelId="{791EAC09-85BA-40AC-AC6D-7A2FDBB804C5}" srcId="{96D29B15-E9E1-4C64-9BD1-7F0B95F8904B}" destId="{DABC9088-60CE-470A-BA7F-8318CD29A8DB}" srcOrd="2" destOrd="0" parTransId="{3ED3881B-976D-459F-93CC-07E2022A6392}" sibTransId="{8E7E7C87-1586-4161-8A85-A889B9634BE7}"/>
    <dgm:cxn modelId="{A6638787-429C-4944-9A75-7DE8EECED399}" type="presOf" srcId="{1A660305-D04C-4EDE-A632-9630B4744446}" destId="{029884CD-09A8-49FD-B62A-272416F32B8A}" srcOrd="0" destOrd="0" presId="urn:microsoft.com/office/officeart/2005/8/layout/hierarchy1"/>
    <dgm:cxn modelId="{80EFD97B-A460-4A07-B546-A31F3FAAA61A}" srcId="{96D29B15-E9E1-4C64-9BD1-7F0B95F8904B}" destId="{A8F8BA74-EC1B-4D2E-AE90-77DB314575B1}" srcOrd="0" destOrd="0" parTransId="{DBFD1CFD-12E0-43DE-A314-71BE4CAD7170}" sibTransId="{A5799CDD-CCAD-4028-A864-BFAAE7E1DE4E}"/>
    <dgm:cxn modelId="{81F9E82C-B1BA-4E79-896F-97F5A10FF918}" srcId="{4AF896F6-15C7-4122-A7A2-D3B594418072}" destId="{F83BEF14-D3F4-4274-91EA-F5E13AA99B4E}" srcOrd="1" destOrd="0" parTransId="{FEBCC9E1-17BA-4A99-B8F8-9D853853B2AE}" sibTransId="{1175D5AA-6C00-4F61-9F22-20CC849BEC4D}"/>
    <dgm:cxn modelId="{496890C1-9CA8-4D14-8CA0-B399945C5BAF}" srcId="{DB2F5EAC-CFF5-4ADD-8BBB-C3916467383A}" destId="{856AF77A-1922-46EF-A3EB-C6F8386FBB64}" srcOrd="0" destOrd="0" parTransId="{CCFF1596-A061-4CF1-AE20-F7BD770EE06F}" sibTransId="{2CF58D37-96E9-495E-AE3D-E969641886A0}"/>
    <dgm:cxn modelId="{7C00A182-FF03-44F9-A996-C8F8A9015CB0}" type="presOf" srcId="{4AF896F6-15C7-4122-A7A2-D3B594418072}" destId="{B9F8E99D-4332-4C73-90CE-169C4C589273}" srcOrd="0" destOrd="0" presId="urn:microsoft.com/office/officeart/2005/8/layout/hierarchy1"/>
    <dgm:cxn modelId="{AB8364F2-6056-4C51-A2CC-8C944A4703D6}" type="presOf" srcId="{FEBCC9E1-17BA-4A99-B8F8-9D853853B2AE}" destId="{DB031284-2BB1-4B9B-97C5-B27CCC1E8568}" srcOrd="0" destOrd="0" presId="urn:microsoft.com/office/officeart/2005/8/layout/hierarchy1"/>
    <dgm:cxn modelId="{FCA3F96C-33EE-4AB4-9164-3CBD5FCEACB2}" type="presOf" srcId="{2C45D650-06B4-41AE-94E6-F15683879093}" destId="{2AFE11CF-623B-4A15-83D8-119D6DFFC6E3}" srcOrd="0" destOrd="0" presId="urn:microsoft.com/office/officeart/2005/8/layout/hierarchy1"/>
    <dgm:cxn modelId="{A9FFB580-ABAC-4D69-8B8E-EA1A1A799DC5}" type="presOf" srcId="{DB2F5EAC-CFF5-4ADD-8BBB-C3916467383A}" destId="{2107E592-F1AE-415B-B55F-EEEEA3016A49}" srcOrd="0" destOrd="0" presId="urn:microsoft.com/office/officeart/2005/8/layout/hierarchy1"/>
    <dgm:cxn modelId="{7068FAEE-6197-4862-8493-8E1621C68C0E}" srcId="{4AF896F6-15C7-4122-A7A2-D3B594418072}" destId="{BD1E55F4-0022-41FB-947D-55E324A40733}" srcOrd="3" destOrd="0" parTransId="{F1C92D32-E698-49B7-B862-2993FE28DAC5}" sibTransId="{507B9325-3F94-499B-BFA2-1F5D032D0CA8}"/>
    <dgm:cxn modelId="{F57B1633-C71E-46FE-9ED1-17558B2B7F9B}" type="presOf" srcId="{96D29B15-E9E1-4C64-9BD1-7F0B95F8904B}" destId="{6ECD4EE7-6E4B-444A-969D-4BF2F984B2DA}" srcOrd="0" destOrd="0" presId="urn:microsoft.com/office/officeart/2005/8/layout/hierarchy1"/>
    <dgm:cxn modelId="{32FB921D-82D0-43ED-9625-5CFC90BF2FD2}" type="presOf" srcId="{A8F8BA74-EC1B-4D2E-AE90-77DB314575B1}" destId="{C5244FC8-2BE1-4445-BC92-2B2B6DF970B5}" srcOrd="0" destOrd="0" presId="urn:microsoft.com/office/officeart/2005/8/layout/hierarchy1"/>
    <dgm:cxn modelId="{D8494C52-21E5-4203-A092-D042A6EFD832}" srcId="{96D29B15-E9E1-4C64-9BD1-7F0B95F8904B}" destId="{4AF896F6-15C7-4122-A7A2-D3B594418072}" srcOrd="1" destOrd="0" parTransId="{2B11643F-138E-43F3-8D10-DDA1F0BDFD8D}" sibTransId="{2F812F3D-AFFC-4AAE-9543-CB5040E4D704}"/>
    <dgm:cxn modelId="{AF4A57CD-DFBF-45FE-9931-10FE119B0CB1}" srcId="{4AF896F6-15C7-4122-A7A2-D3B594418072}" destId="{DB2F5EAC-CFF5-4ADD-8BBB-C3916467383A}" srcOrd="0" destOrd="0" parTransId="{1A660305-D04C-4EDE-A632-9630B4744446}" sibTransId="{1ECDD2B9-9937-4BFF-9935-6FD04D3FF665}"/>
    <dgm:cxn modelId="{AA2CB29B-334B-4034-883D-9EFD5DEF2FEA}" srcId="{4AF896F6-15C7-4122-A7A2-D3B594418072}" destId="{2C45D650-06B4-41AE-94E6-F15683879093}" srcOrd="2" destOrd="0" parTransId="{C3C681F8-DAEA-4A28-B5C9-E3DAD13AD981}" sibTransId="{D156EA4D-6674-4962-9BB2-E20C0FDBB9B9}"/>
    <dgm:cxn modelId="{B6564611-3875-4741-A384-700EF313117F}" type="presOf" srcId="{F83BEF14-D3F4-4274-91EA-F5E13AA99B4E}" destId="{6C99D252-3CF5-458D-9D8F-E5DC81621247}" srcOrd="0" destOrd="0" presId="urn:microsoft.com/office/officeart/2005/8/layout/hierarchy1"/>
    <dgm:cxn modelId="{6386EF2A-0996-4C27-B250-BFBA30A44543}" type="presOf" srcId="{856AF77A-1922-46EF-A3EB-C6F8386FBB64}" destId="{7CE2608E-8950-4ED3-9231-EBCA265DA141}" srcOrd="0" destOrd="0" presId="urn:microsoft.com/office/officeart/2005/8/layout/hierarchy1"/>
    <dgm:cxn modelId="{63E998FA-32EF-4F1E-B68D-1951C15EE40E}" type="presOf" srcId="{DABC9088-60CE-470A-BA7F-8318CD29A8DB}" destId="{CDE70663-D2BC-48AD-A96A-1990C24F879E}" srcOrd="0" destOrd="0" presId="urn:microsoft.com/office/officeart/2005/8/layout/hierarchy1"/>
    <dgm:cxn modelId="{7AA23A69-5623-482E-B60E-3ED25BFDCEE7}" type="presOf" srcId="{F1C92D32-E698-49B7-B862-2993FE28DAC5}" destId="{5C628847-4405-40CA-B2C7-C8D147A84A2D}" srcOrd="0" destOrd="0" presId="urn:microsoft.com/office/officeart/2005/8/layout/hierarchy1"/>
    <dgm:cxn modelId="{A435E7A9-4A9E-46AE-8E28-30EB7DB063CA}" type="presParOf" srcId="{6ECD4EE7-6E4B-444A-969D-4BF2F984B2DA}" destId="{5BB640DC-FF25-476E-82E6-D269A846B231}" srcOrd="0" destOrd="0" presId="urn:microsoft.com/office/officeart/2005/8/layout/hierarchy1"/>
    <dgm:cxn modelId="{E6B3E279-ECA4-4BF7-A30B-50969246F5FD}" type="presParOf" srcId="{5BB640DC-FF25-476E-82E6-D269A846B231}" destId="{466665F5-D040-4A71-999D-6C4E2B082EAE}" srcOrd="0" destOrd="0" presId="urn:microsoft.com/office/officeart/2005/8/layout/hierarchy1"/>
    <dgm:cxn modelId="{029B883C-3BB8-4FCB-8671-F1822B453558}" type="presParOf" srcId="{466665F5-D040-4A71-999D-6C4E2B082EAE}" destId="{569D86FF-906F-497F-A011-741A167A0A3C}" srcOrd="0" destOrd="0" presId="urn:microsoft.com/office/officeart/2005/8/layout/hierarchy1"/>
    <dgm:cxn modelId="{C9BA244C-42DD-4A04-8CC5-BEAF3D083600}" type="presParOf" srcId="{466665F5-D040-4A71-999D-6C4E2B082EAE}" destId="{C5244FC8-2BE1-4445-BC92-2B2B6DF970B5}" srcOrd="1" destOrd="0" presId="urn:microsoft.com/office/officeart/2005/8/layout/hierarchy1"/>
    <dgm:cxn modelId="{79DFD956-021D-47BF-99D6-8F9BC94A344C}" type="presParOf" srcId="{5BB640DC-FF25-476E-82E6-D269A846B231}" destId="{7D2950ED-5134-4E65-A4D3-0F543C31208C}" srcOrd="1" destOrd="0" presId="urn:microsoft.com/office/officeart/2005/8/layout/hierarchy1"/>
    <dgm:cxn modelId="{EE4C5642-F45F-4DFF-AD5E-2F7CA645A45B}" type="presParOf" srcId="{6ECD4EE7-6E4B-444A-969D-4BF2F984B2DA}" destId="{3DE8CF6E-4C3B-4E25-BBDD-4233A65EBDEF}" srcOrd="1" destOrd="0" presId="urn:microsoft.com/office/officeart/2005/8/layout/hierarchy1"/>
    <dgm:cxn modelId="{6BBFFF07-21AA-4970-9A24-C4C224356A13}" type="presParOf" srcId="{3DE8CF6E-4C3B-4E25-BBDD-4233A65EBDEF}" destId="{1089A129-4D1C-43DB-8232-D6A2D0C0CD68}" srcOrd="0" destOrd="0" presId="urn:microsoft.com/office/officeart/2005/8/layout/hierarchy1"/>
    <dgm:cxn modelId="{24A84011-3CFB-4257-B744-0E6A04028240}" type="presParOf" srcId="{1089A129-4D1C-43DB-8232-D6A2D0C0CD68}" destId="{DD2C023D-6A07-4E0A-B497-4A26FD6E6138}" srcOrd="0" destOrd="0" presId="urn:microsoft.com/office/officeart/2005/8/layout/hierarchy1"/>
    <dgm:cxn modelId="{BD3FB1D5-168E-41D2-BD9F-56C9F7E1E83F}" type="presParOf" srcId="{1089A129-4D1C-43DB-8232-D6A2D0C0CD68}" destId="{B9F8E99D-4332-4C73-90CE-169C4C589273}" srcOrd="1" destOrd="0" presId="urn:microsoft.com/office/officeart/2005/8/layout/hierarchy1"/>
    <dgm:cxn modelId="{01D6ECD2-A03D-47C3-B7F9-3FED4F23365D}" type="presParOf" srcId="{3DE8CF6E-4C3B-4E25-BBDD-4233A65EBDEF}" destId="{ECA28E54-B2E1-4E49-9133-B64728E41680}" srcOrd="1" destOrd="0" presId="urn:microsoft.com/office/officeart/2005/8/layout/hierarchy1"/>
    <dgm:cxn modelId="{AA67FAAE-275E-40EF-9614-9414C7A80530}" type="presParOf" srcId="{ECA28E54-B2E1-4E49-9133-B64728E41680}" destId="{029884CD-09A8-49FD-B62A-272416F32B8A}" srcOrd="0" destOrd="0" presId="urn:microsoft.com/office/officeart/2005/8/layout/hierarchy1"/>
    <dgm:cxn modelId="{563F3BD1-F024-4558-A847-220C35D988F7}" type="presParOf" srcId="{ECA28E54-B2E1-4E49-9133-B64728E41680}" destId="{E2860847-E9D8-4354-95FC-94B87A14AA5E}" srcOrd="1" destOrd="0" presId="urn:microsoft.com/office/officeart/2005/8/layout/hierarchy1"/>
    <dgm:cxn modelId="{8DA3E5AF-FA44-4846-B0EC-CA4B22604E09}" type="presParOf" srcId="{E2860847-E9D8-4354-95FC-94B87A14AA5E}" destId="{B4D96AAB-F9D6-4220-B607-35AF3907B384}" srcOrd="0" destOrd="0" presId="urn:microsoft.com/office/officeart/2005/8/layout/hierarchy1"/>
    <dgm:cxn modelId="{643D9014-767A-416B-ADB1-D3234D424B32}" type="presParOf" srcId="{B4D96AAB-F9D6-4220-B607-35AF3907B384}" destId="{FF8F595B-0495-4C1C-AE1B-02125C6FB4CA}" srcOrd="0" destOrd="0" presId="urn:microsoft.com/office/officeart/2005/8/layout/hierarchy1"/>
    <dgm:cxn modelId="{19D35DB2-93B2-4051-94F2-DE07811F55CB}" type="presParOf" srcId="{B4D96AAB-F9D6-4220-B607-35AF3907B384}" destId="{2107E592-F1AE-415B-B55F-EEEEA3016A49}" srcOrd="1" destOrd="0" presId="urn:microsoft.com/office/officeart/2005/8/layout/hierarchy1"/>
    <dgm:cxn modelId="{42B89629-2BBB-418C-ABE8-9FA1C4927F25}" type="presParOf" srcId="{E2860847-E9D8-4354-95FC-94B87A14AA5E}" destId="{98F47B7C-C281-4691-A4B6-2F8CCA68A683}" srcOrd="1" destOrd="0" presId="urn:microsoft.com/office/officeart/2005/8/layout/hierarchy1"/>
    <dgm:cxn modelId="{319A7AE6-8694-4B56-BF70-1B3F6AC39FDD}" type="presParOf" srcId="{98F47B7C-C281-4691-A4B6-2F8CCA68A683}" destId="{C5EC37F3-D053-439C-A5C9-CDDD25454049}" srcOrd="0" destOrd="0" presId="urn:microsoft.com/office/officeart/2005/8/layout/hierarchy1"/>
    <dgm:cxn modelId="{75B9885D-68E3-4276-8A45-C51E7760B84F}" type="presParOf" srcId="{98F47B7C-C281-4691-A4B6-2F8CCA68A683}" destId="{4B2CFF3D-068C-4C2A-977E-B747BB8530CE}" srcOrd="1" destOrd="0" presId="urn:microsoft.com/office/officeart/2005/8/layout/hierarchy1"/>
    <dgm:cxn modelId="{9ECA6023-AF59-4EA5-A55E-11F0B9DFBA19}" type="presParOf" srcId="{4B2CFF3D-068C-4C2A-977E-B747BB8530CE}" destId="{EEC72929-114B-442F-82CE-BE4F83E6F4D5}" srcOrd="0" destOrd="0" presId="urn:microsoft.com/office/officeart/2005/8/layout/hierarchy1"/>
    <dgm:cxn modelId="{308D76AD-D79C-4F63-B095-43CA2D8010B5}" type="presParOf" srcId="{EEC72929-114B-442F-82CE-BE4F83E6F4D5}" destId="{8A9DCD13-AA1B-453A-90E9-9F08EEF632B9}" srcOrd="0" destOrd="0" presId="urn:microsoft.com/office/officeart/2005/8/layout/hierarchy1"/>
    <dgm:cxn modelId="{8389AD46-ACA5-467D-82B4-899BFB835881}" type="presParOf" srcId="{EEC72929-114B-442F-82CE-BE4F83E6F4D5}" destId="{7CE2608E-8950-4ED3-9231-EBCA265DA141}" srcOrd="1" destOrd="0" presId="urn:microsoft.com/office/officeart/2005/8/layout/hierarchy1"/>
    <dgm:cxn modelId="{542547AA-2FB4-49A2-8E18-C7DEF6828E52}" type="presParOf" srcId="{4B2CFF3D-068C-4C2A-977E-B747BB8530CE}" destId="{920DC6F9-6BA5-442D-82D3-89DF72C1C5D1}" srcOrd="1" destOrd="0" presId="urn:microsoft.com/office/officeart/2005/8/layout/hierarchy1"/>
    <dgm:cxn modelId="{602AE7A7-6C14-47EF-BA32-D3828224F81B}" type="presParOf" srcId="{ECA28E54-B2E1-4E49-9133-B64728E41680}" destId="{DB031284-2BB1-4B9B-97C5-B27CCC1E8568}" srcOrd="2" destOrd="0" presId="urn:microsoft.com/office/officeart/2005/8/layout/hierarchy1"/>
    <dgm:cxn modelId="{BB702510-573C-452F-A15C-BF0FE05DD1C0}" type="presParOf" srcId="{ECA28E54-B2E1-4E49-9133-B64728E41680}" destId="{8E32FE22-7E8C-4B68-9747-DB86891B883C}" srcOrd="3" destOrd="0" presId="urn:microsoft.com/office/officeart/2005/8/layout/hierarchy1"/>
    <dgm:cxn modelId="{AFD869A0-86E9-40C4-B9E7-6447E0B4A544}" type="presParOf" srcId="{8E32FE22-7E8C-4B68-9747-DB86891B883C}" destId="{5DCBC4A6-E4A5-40F7-87C1-D4A0CBDEA1B3}" srcOrd="0" destOrd="0" presId="urn:microsoft.com/office/officeart/2005/8/layout/hierarchy1"/>
    <dgm:cxn modelId="{AC16356B-9AE4-4532-A962-AE0900A19558}" type="presParOf" srcId="{5DCBC4A6-E4A5-40F7-87C1-D4A0CBDEA1B3}" destId="{A26F7EF2-EC32-41BB-9593-7145B8E053D0}" srcOrd="0" destOrd="0" presId="urn:microsoft.com/office/officeart/2005/8/layout/hierarchy1"/>
    <dgm:cxn modelId="{69DADD3F-4723-49DB-AD01-ADEF4234CB22}" type="presParOf" srcId="{5DCBC4A6-E4A5-40F7-87C1-D4A0CBDEA1B3}" destId="{6C99D252-3CF5-458D-9D8F-E5DC81621247}" srcOrd="1" destOrd="0" presId="urn:microsoft.com/office/officeart/2005/8/layout/hierarchy1"/>
    <dgm:cxn modelId="{DCB39DCF-FE37-4D3A-BC0C-EB7DE4EA98E9}" type="presParOf" srcId="{8E32FE22-7E8C-4B68-9747-DB86891B883C}" destId="{519CA588-3B7B-467F-8C81-5AE786563C61}" srcOrd="1" destOrd="0" presId="urn:microsoft.com/office/officeart/2005/8/layout/hierarchy1"/>
    <dgm:cxn modelId="{9B7D50E6-352E-4A9B-A67D-603DCCBABA13}" type="presParOf" srcId="{ECA28E54-B2E1-4E49-9133-B64728E41680}" destId="{6CDBDF7C-1F1A-4850-8B1A-6CBBA972C877}" srcOrd="4" destOrd="0" presId="urn:microsoft.com/office/officeart/2005/8/layout/hierarchy1"/>
    <dgm:cxn modelId="{C1C07290-0EAC-4911-99C1-B6C21020393D}" type="presParOf" srcId="{ECA28E54-B2E1-4E49-9133-B64728E41680}" destId="{6EFB794B-73B7-46FB-8B9D-B1CB8EBA724F}" srcOrd="5" destOrd="0" presId="urn:microsoft.com/office/officeart/2005/8/layout/hierarchy1"/>
    <dgm:cxn modelId="{7ACCED58-063E-4D6A-8527-9DDD3AA260F2}" type="presParOf" srcId="{6EFB794B-73B7-46FB-8B9D-B1CB8EBA724F}" destId="{92E3E372-0CEF-4F5E-A74C-73E821864F5A}" srcOrd="0" destOrd="0" presId="urn:microsoft.com/office/officeart/2005/8/layout/hierarchy1"/>
    <dgm:cxn modelId="{5BAAF91C-7E18-465A-9FA2-3721DDD5EDAD}" type="presParOf" srcId="{92E3E372-0CEF-4F5E-A74C-73E821864F5A}" destId="{04FA27AE-38B7-4227-9296-6A6A803C817C}" srcOrd="0" destOrd="0" presId="urn:microsoft.com/office/officeart/2005/8/layout/hierarchy1"/>
    <dgm:cxn modelId="{165DDDE0-C84A-4110-B0FC-F789A2F1F44F}" type="presParOf" srcId="{92E3E372-0CEF-4F5E-A74C-73E821864F5A}" destId="{2AFE11CF-623B-4A15-83D8-119D6DFFC6E3}" srcOrd="1" destOrd="0" presId="urn:microsoft.com/office/officeart/2005/8/layout/hierarchy1"/>
    <dgm:cxn modelId="{ABB420CC-B1D8-46DC-8029-B67D2DA31976}" type="presParOf" srcId="{6EFB794B-73B7-46FB-8B9D-B1CB8EBA724F}" destId="{B6CFE902-A831-4406-B5F4-053877E959F7}" srcOrd="1" destOrd="0" presId="urn:microsoft.com/office/officeart/2005/8/layout/hierarchy1"/>
    <dgm:cxn modelId="{3F35B26F-45AB-471A-88E8-40463B10E2BA}" type="presParOf" srcId="{ECA28E54-B2E1-4E49-9133-B64728E41680}" destId="{5C628847-4405-40CA-B2C7-C8D147A84A2D}" srcOrd="6" destOrd="0" presId="urn:microsoft.com/office/officeart/2005/8/layout/hierarchy1"/>
    <dgm:cxn modelId="{A30890EE-394A-4AF8-B10E-9F708C21538D}" type="presParOf" srcId="{ECA28E54-B2E1-4E49-9133-B64728E41680}" destId="{9E1E5F8D-B13A-43FA-B5C9-4333DF9E1BB6}" srcOrd="7" destOrd="0" presId="urn:microsoft.com/office/officeart/2005/8/layout/hierarchy1"/>
    <dgm:cxn modelId="{2FA4DAB9-94A8-425B-979E-AA390C57D1F3}" type="presParOf" srcId="{9E1E5F8D-B13A-43FA-B5C9-4333DF9E1BB6}" destId="{27B7EBAE-4AC7-4287-B460-E7D525CE0263}" srcOrd="0" destOrd="0" presId="urn:microsoft.com/office/officeart/2005/8/layout/hierarchy1"/>
    <dgm:cxn modelId="{7B9D8F43-7373-4933-AAC1-A8F464D4B785}" type="presParOf" srcId="{27B7EBAE-4AC7-4287-B460-E7D525CE0263}" destId="{EB2E7033-0A44-4215-83B7-CA990578BD66}" srcOrd="0" destOrd="0" presId="urn:microsoft.com/office/officeart/2005/8/layout/hierarchy1"/>
    <dgm:cxn modelId="{BDC06B42-BB95-4988-A274-6CB8428B68F7}" type="presParOf" srcId="{27B7EBAE-4AC7-4287-B460-E7D525CE0263}" destId="{AF3B7FB1-ECF3-4C93-A97C-AB5F12422BE6}" srcOrd="1" destOrd="0" presId="urn:microsoft.com/office/officeart/2005/8/layout/hierarchy1"/>
    <dgm:cxn modelId="{5BB27007-6690-4F04-8B2E-0739A1C2DE12}" type="presParOf" srcId="{9E1E5F8D-B13A-43FA-B5C9-4333DF9E1BB6}" destId="{B96C5D64-9B86-4323-A78D-23D9E1F82595}" srcOrd="1" destOrd="0" presId="urn:microsoft.com/office/officeart/2005/8/layout/hierarchy1"/>
    <dgm:cxn modelId="{AD9EFED9-0A8A-481A-9CD3-F0BFB43FCD14}" type="presParOf" srcId="{6ECD4EE7-6E4B-444A-969D-4BF2F984B2DA}" destId="{E056D790-D95F-483B-8EA3-27786517AC3F}" srcOrd="2" destOrd="0" presId="urn:microsoft.com/office/officeart/2005/8/layout/hierarchy1"/>
    <dgm:cxn modelId="{E07EF4D2-1FAC-4516-8E1C-7D0527A63914}" type="presParOf" srcId="{E056D790-D95F-483B-8EA3-27786517AC3F}" destId="{0CDC1061-B236-4764-B4DF-93F7BEEC0F94}" srcOrd="0" destOrd="0" presId="urn:microsoft.com/office/officeart/2005/8/layout/hierarchy1"/>
    <dgm:cxn modelId="{5BAA73C7-F034-4869-9D44-003C8F62913A}" type="presParOf" srcId="{0CDC1061-B236-4764-B4DF-93F7BEEC0F94}" destId="{A5668AAA-E440-4142-8572-F5BCEB9ABA3D}" srcOrd="0" destOrd="0" presId="urn:microsoft.com/office/officeart/2005/8/layout/hierarchy1"/>
    <dgm:cxn modelId="{D9A3458E-0421-4B82-A33D-29C7E9D0816B}" type="presParOf" srcId="{0CDC1061-B236-4764-B4DF-93F7BEEC0F94}" destId="{CDE70663-D2BC-48AD-A96A-1990C24F879E}" srcOrd="1" destOrd="0" presId="urn:microsoft.com/office/officeart/2005/8/layout/hierarchy1"/>
    <dgm:cxn modelId="{B64DFC56-6E8B-422A-818C-50B94C72866B}" type="presParOf" srcId="{E056D790-D95F-483B-8EA3-27786517AC3F}" destId="{93F34204-7AC5-4D25-B3EE-EAA8E5CB9C61}" srcOrd="1" destOrd="0" presId="urn:microsoft.com/office/officeart/2005/8/layout/hierarchy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C628847-4405-40CA-B2C7-C8D147A84A2D}">
      <dsp:nvSpPr>
        <dsp:cNvPr id="0" name=""/>
        <dsp:cNvSpPr/>
      </dsp:nvSpPr>
      <dsp:spPr>
        <a:xfrm>
          <a:off x="2789992" y="1236321"/>
          <a:ext cx="2300841" cy="891115"/>
        </a:xfrm>
        <a:custGeom>
          <a:avLst/>
          <a:gdLst/>
          <a:ahLst/>
          <a:cxnLst/>
          <a:rect l="0" t="0" r="0" b="0"/>
          <a:pathLst>
            <a:path>
              <a:moveTo>
                <a:pt x="0" y="0"/>
              </a:moveTo>
              <a:lnTo>
                <a:pt x="0" y="834232"/>
              </a:lnTo>
              <a:lnTo>
                <a:pt x="2300841" y="834232"/>
              </a:lnTo>
              <a:lnTo>
                <a:pt x="2300841" y="89111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CDBDF7C-1F1A-4850-8B1A-6CBBA972C877}">
      <dsp:nvSpPr>
        <dsp:cNvPr id="0" name=""/>
        <dsp:cNvSpPr/>
      </dsp:nvSpPr>
      <dsp:spPr>
        <a:xfrm>
          <a:off x="2789992" y="1236321"/>
          <a:ext cx="999065" cy="852534"/>
        </a:xfrm>
        <a:custGeom>
          <a:avLst/>
          <a:gdLst/>
          <a:ahLst/>
          <a:cxnLst/>
          <a:rect l="0" t="0" r="0" b="0"/>
          <a:pathLst>
            <a:path>
              <a:moveTo>
                <a:pt x="0" y="0"/>
              </a:moveTo>
              <a:lnTo>
                <a:pt x="0" y="795651"/>
              </a:lnTo>
              <a:lnTo>
                <a:pt x="999065" y="795651"/>
              </a:lnTo>
              <a:lnTo>
                <a:pt x="999065" y="8525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031284-2BB1-4B9B-97C5-B27CCC1E8568}">
      <dsp:nvSpPr>
        <dsp:cNvPr id="0" name=""/>
        <dsp:cNvSpPr/>
      </dsp:nvSpPr>
      <dsp:spPr>
        <a:xfrm>
          <a:off x="2402095" y="1236321"/>
          <a:ext cx="387896" cy="891115"/>
        </a:xfrm>
        <a:custGeom>
          <a:avLst/>
          <a:gdLst/>
          <a:ahLst/>
          <a:cxnLst/>
          <a:rect l="0" t="0" r="0" b="0"/>
          <a:pathLst>
            <a:path>
              <a:moveTo>
                <a:pt x="387896" y="0"/>
              </a:moveTo>
              <a:lnTo>
                <a:pt x="387896" y="834232"/>
              </a:lnTo>
              <a:lnTo>
                <a:pt x="0" y="834232"/>
              </a:lnTo>
              <a:lnTo>
                <a:pt x="0" y="8911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EC37F3-D053-439C-A5C9-CDDD25454049}">
      <dsp:nvSpPr>
        <dsp:cNvPr id="0" name=""/>
        <dsp:cNvSpPr/>
      </dsp:nvSpPr>
      <dsp:spPr>
        <a:xfrm>
          <a:off x="678514" y="2555902"/>
          <a:ext cx="179912" cy="224877"/>
        </a:xfrm>
        <a:custGeom>
          <a:avLst/>
          <a:gdLst/>
          <a:ahLst/>
          <a:cxnLst/>
          <a:rect l="0" t="0" r="0" b="0"/>
          <a:pathLst>
            <a:path>
              <a:moveTo>
                <a:pt x="0" y="0"/>
              </a:moveTo>
              <a:lnTo>
                <a:pt x="0" y="167994"/>
              </a:lnTo>
              <a:lnTo>
                <a:pt x="179912" y="167994"/>
              </a:lnTo>
              <a:lnTo>
                <a:pt x="179912" y="22487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884CD-09A8-49FD-B62A-272416F32B8A}">
      <dsp:nvSpPr>
        <dsp:cNvPr id="0" name=""/>
        <dsp:cNvSpPr/>
      </dsp:nvSpPr>
      <dsp:spPr>
        <a:xfrm>
          <a:off x="678514" y="1236321"/>
          <a:ext cx="2111477" cy="844817"/>
        </a:xfrm>
        <a:custGeom>
          <a:avLst/>
          <a:gdLst/>
          <a:ahLst/>
          <a:cxnLst/>
          <a:rect l="0" t="0" r="0" b="0"/>
          <a:pathLst>
            <a:path>
              <a:moveTo>
                <a:pt x="2111477" y="0"/>
              </a:moveTo>
              <a:lnTo>
                <a:pt x="2111477" y="787935"/>
              </a:lnTo>
              <a:lnTo>
                <a:pt x="0" y="787935"/>
              </a:lnTo>
              <a:lnTo>
                <a:pt x="0" y="844817"/>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569D86FF-906F-497F-A011-741A167A0A3C}">
      <dsp:nvSpPr>
        <dsp:cNvPr id="0" name=""/>
        <dsp:cNvSpPr/>
      </dsp:nvSpPr>
      <dsp:spPr>
        <a:xfrm>
          <a:off x="1052122" y="1383511"/>
          <a:ext cx="1532888" cy="47193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5244FC8-2BE1-4445-BC92-2B2B6DF970B5}">
      <dsp:nvSpPr>
        <dsp:cNvPr id="0" name=""/>
        <dsp:cNvSpPr/>
      </dsp:nvSpPr>
      <dsp:spPr>
        <a:xfrm>
          <a:off x="1120347" y="1448325"/>
          <a:ext cx="1532888" cy="4719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lt-LT" sz="1400" kern="1200"/>
            <a:t>Vyr.finansininkė</a:t>
          </a:r>
        </a:p>
      </dsp:txBody>
      <dsp:txXfrm>
        <a:off x="1120347" y="1448325"/>
        <a:ext cx="1532888" cy="471939"/>
      </dsp:txXfrm>
    </dsp:sp>
    <dsp:sp modelId="{DD2C023D-6A07-4E0A-B497-4A26FD6E6138}">
      <dsp:nvSpPr>
        <dsp:cNvPr id="0" name=""/>
        <dsp:cNvSpPr/>
      </dsp:nvSpPr>
      <dsp:spPr>
        <a:xfrm>
          <a:off x="1571756" y="716883"/>
          <a:ext cx="2436472" cy="5194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F8E99D-4332-4C73-90CE-169C4C589273}">
      <dsp:nvSpPr>
        <dsp:cNvPr id="0" name=""/>
        <dsp:cNvSpPr/>
      </dsp:nvSpPr>
      <dsp:spPr>
        <a:xfrm>
          <a:off x="1639981" y="781697"/>
          <a:ext cx="2436472" cy="519438"/>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lt-LT" sz="1600" kern="1200">
              <a:solidFill>
                <a:sysClr val="windowText" lastClr="000000">
                  <a:hueOff val="0"/>
                  <a:satOff val="0"/>
                  <a:lumOff val="0"/>
                  <a:alphaOff val="0"/>
                </a:sysClr>
              </a:solidFill>
              <a:latin typeface="Calibri"/>
              <a:ea typeface="+mn-ea"/>
              <a:cs typeface="+mn-cs"/>
            </a:rPr>
            <a:t>Direktorius</a:t>
          </a:r>
        </a:p>
      </dsp:txBody>
      <dsp:txXfrm>
        <a:off x="1639981" y="781697"/>
        <a:ext cx="2436472" cy="519438"/>
      </dsp:txXfrm>
    </dsp:sp>
    <dsp:sp modelId="{FF8F595B-0495-4C1C-AE1B-02125C6FB4CA}">
      <dsp:nvSpPr>
        <dsp:cNvPr id="0" name=""/>
        <dsp:cNvSpPr/>
      </dsp:nvSpPr>
      <dsp:spPr>
        <a:xfrm>
          <a:off x="-68225" y="2081139"/>
          <a:ext cx="1493479" cy="4747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107E592-F1AE-415B-B55F-EEEEA3016A49}">
      <dsp:nvSpPr>
        <dsp:cNvPr id="0" name=""/>
        <dsp:cNvSpPr/>
      </dsp:nvSpPr>
      <dsp:spPr>
        <a:xfrm>
          <a:off x="0" y="2145953"/>
          <a:ext cx="1493479" cy="474762"/>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kern="1200">
              <a:solidFill>
                <a:sysClr val="windowText" lastClr="000000">
                  <a:hueOff val="0"/>
                  <a:satOff val="0"/>
                  <a:lumOff val="0"/>
                  <a:alphaOff val="0"/>
                </a:sysClr>
              </a:solidFill>
              <a:latin typeface="Calibri"/>
              <a:ea typeface="+mn-ea"/>
              <a:cs typeface="+mn-cs"/>
            </a:rPr>
            <a:t>Vyr.vadybininkė-kontrolierė</a:t>
          </a:r>
        </a:p>
      </dsp:txBody>
      <dsp:txXfrm>
        <a:off x="0" y="2145953"/>
        <a:ext cx="1493479" cy="474762"/>
      </dsp:txXfrm>
    </dsp:sp>
    <dsp:sp modelId="{8A9DCD13-AA1B-453A-90E9-9F08EEF632B9}">
      <dsp:nvSpPr>
        <dsp:cNvPr id="0" name=""/>
        <dsp:cNvSpPr/>
      </dsp:nvSpPr>
      <dsp:spPr>
        <a:xfrm>
          <a:off x="33542" y="2780779"/>
          <a:ext cx="1649768" cy="47986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CE2608E-8950-4ED3-9231-EBCA265DA141}">
      <dsp:nvSpPr>
        <dsp:cNvPr id="0" name=""/>
        <dsp:cNvSpPr/>
      </dsp:nvSpPr>
      <dsp:spPr>
        <a:xfrm>
          <a:off x="101768" y="2845593"/>
          <a:ext cx="1649768" cy="47986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kern="1200"/>
            <a:t>Vadybininkė-kontrolierė</a:t>
          </a:r>
        </a:p>
      </dsp:txBody>
      <dsp:txXfrm>
        <a:off x="101768" y="2845593"/>
        <a:ext cx="1649768" cy="479866"/>
      </dsp:txXfrm>
    </dsp:sp>
    <dsp:sp modelId="{A26F7EF2-EC32-41BB-9593-7145B8E053D0}">
      <dsp:nvSpPr>
        <dsp:cNvPr id="0" name=""/>
        <dsp:cNvSpPr/>
      </dsp:nvSpPr>
      <dsp:spPr>
        <a:xfrm>
          <a:off x="1741617" y="2127437"/>
          <a:ext cx="1320956" cy="5669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C99D252-3CF5-458D-9D8F-E5DC81621247}">
      <dsp:nvSpPr>
        <dsp:cNvPr id="0" name=""/>
        <dsp:cNvSpPr/>
      </dsp:nvSpPr>
      <dsp:spPr>
        <a:xfrm>
          <a:off x="1809842" y="2192251"/>
          <a:ext cx="1320956" cy="5669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kern="1200"/>
            <a:t>vadybininkė-administratorė</a:t>
          </a:r>
        </a:p>
      </dsp:txBody>
      <dsp:txXfrm>
        <a:off x="1809842" y="2192251"/>
        <a:ext cx="1320956" cy="566905"/>
      </dsp:txXfrm>
    </dsp:sp>
    <dsp:sp modelId="{04FA27AE-38B7-4227-9296-6A6A803C817C}">
      <dsp:nvSpPr>
        <dsp:cNvPr id="0" name=""/>
        <dsp:cNvSpPr/>
      </dsp:nvSpPr>
      <dsp:spPr>
        <a:xfrm>
          <a:off x="3199024" y="2088856"/>
          <a:ext cx="1180068" cy="52497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FE11CF-623B-4A15-83D8-119D6DFFC6E3}">
      <dsp:nvSpPr>
        <dsp:cNvPr id="0" name=""/>
        <dsp:cNvSpPr/>
      </dsp:nvSpPr>
      <dsp:spPr>
        <a:xfrm>
          <a:off x="3267249" y="2153670"/>
          <a:ext cx="1180068" cy="52497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kern="1200"/>
            <a:t>Viešųjų darbų administratorė</a:t>
          </a:r>
        </a:p>
      </dsp:txBody>
      <dsp:txXfrm>
        <a:off x="3267249" y="2153670"/>
        <a:ext cx="1180068" cy="524978"/>
      </dsp:txXfrm>
    </dsp:sp>
    <dsp:sp modelId="{EB2E7033-0A44-4215-83B7-CA990578BD66}">
      <dsp:nvSpPr>
        <dsp:cNvPr id="0" name=""/>
        <dsp:cNvSpPr/>
      </dsp:nvSpPr>
      <dsp:spPr>
        <a:xfrm>
          <a:off x="4515543" y="2127437"/>
          <a:ext cx="1150582" cy="50670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F3B7FB1-ECF3-4C93-A97C-AB5F12422BE6}">
      <dsp:nvSpPr>
        <dsp:cNvPr id="0" name=""/>
        <dsp:cNvSpPr/>
      </dsp:nvSpPr>
      <dsp:spPr>
        <a:xfrm>
          <a:off x="4583768" y="2192251"/>
          <a:ext cx="1150582" cy="506703"/>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kern="1200">
              <a:solidFill>
                <a:sysClr val="windowText" lastClr="000000">
                  <a:hueOff val="0"/>
                  <a:satOff val="0"/>
                  <a:lumOff val="0"/>
                  <a:alphaOff val="0"/>
                </a:sysClr>
              </a:solidFill>
              <a:latin typeface="Calibri"/>
              <a:ea typeface="+mn-ea"/>
              <a:cs typeface="+mn-cs"/>
            </a:rPr>
            <a:t>Valytoja </a:t>
          </a:r>
        </a:p>
      </dsp:txBody>
      <dsp:txXfrm>
        <a:off x="4583768" y="2192251"/>
        <a:ext cx="1150582" cy="506703"/>
      </dsp:txXfrm>
    </dsp:sp>
    <dsp:sp modelId="{A5668AAA-E440-4142-8572-F5BCEB9ABA3D}">
      <dsp:nvSpPr>
        <dsp:cNvPr id="0" name=""/>
        <dsp:cNvSpPr/>
      </dsp:nvSpPr>
      <dsp:spPr>
        <a:xfrm>
          <a:off x="2915980" y="1389742"/>
          <a:ext cx="1690085" cy="46947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DE70663-D2BC-48AD-A96A-1990C24F879E}">
      <dsp:nvSpPr>
        <dsp:cNvPr id="0" name=""/>
        <dsp:cNvSpPr/>
      </dsp:nvSpPr>
      <dsp:spPr>
        <a:xfrm>
          <a:off x="2984205" y="1454556"/>
          <a:ext cx="1690085" cy="46947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lt-LT" sz="1600" kern="1200"/>
            <a:t>Juristė</a:t>
          </a:r>
        </a:p>
      </dsp:txBody>
      <dsp:txXfrm>
        <a:off x="2984205" y="1454556"/>
        <a:ext cx="1690085" cy="46947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92551-7455-4D82-B058-9951EEAA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Metinis pranešimas  2011</Template>
  <TotalTime>1</TotalTime>
  <Pages>15</Pages>
  <Words>4306</Words>
  <Characters>24549</Characters>
  <Application>Microsoft Office Word</Application>
  <DocSecurity>0</DocSecurity>
  <Lines>204</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Danutes</dc:creator>
  <cp:lastModifiedBy> </cp:lastModifiedBy>
  <cp:revision>2</cp:revision>
  <cp:lastPrinted>2016-04-25T13:36:00Z</cp:lastPrinted>
  <dcterms:created xsi:type="dcterms:W3CDTF">2016-04-26T06:13:00Z</dcterms:created>
  <dcterms:modified xsi:type="dcterms:W3CDTF">2016-04-26T06:13:00Z</dcterms:modified>
</cp:coreProperties>
</file>